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161" w:rsidRPr="00D85C4C" w:rsidRDefault="00E45161" w:rsidP="00E45161">
      <w:pPr>
        <w:tabs>
          <w:tab w:val="center" w:pos="4536"/>
          <w:tab w:val="left" w:pos="5103"/>
          <w:tab w:val="right" w:pos="9356"/>
        </w:tabs>
        <w:ind w:left="4962" w:right="6" w:hanging="4962"/>
        <w:jc w:val="right"/>
        <w:rPr>
          <w:rFonts w:ascii="Trebuchet MS" w:hAnsi="Trebuchet MS"/>
          <w:b/>
        </w:rPr>
      </w:pPr>
      <w:bookmarkStart w:id="0" w:name="_GoBack"/>
      <w:bookmarkEnd w:id="0"/>
      <w:r w:rsidRPr="00D85C4C">
        <w:rPr>
          <w:rFonts w:ascii="Trebuchet MS" w:eastAsiaTheme="minorHAnsi" w:hAnsi="Trebuchet MS" w:cs="Trebuchet MS"/>
          <w:b/>
          <w:bCs/>
          <w:color w:val="000000"/>
          <w:lang w:val="en-US"/>
        </w:rPr>
        <w:t xml:space="preserve">   </w:t>
      </w:r>
    </w:p>
    <w:p w:rsidR="00E45161" w:rsidRPr="00D85C4C" w:rsidRDefault="00E45161" w:rsidP="00761A67">
      <w:pPr>
        <w:jc w:val="right"/>
        <w:rPr>
          <w:rFonts w:ascii="Trebuchet MS" w:hAnsi="Trebuchet MS"/>
          <w:b/>
        </w:rPr>
      </w:pPr>
    </w:p>
    <w:p w:rsidR="00E45161" w:rsidRPr="00D85C4C" w:rsidRDefault="00E45161" w:rsidP="00761A67">
      <w:pPr>
        <w:jc w:val="right"/>
        <w:rPr>
          <w:rFonts w:ascii="Trebuchet MS" w:hAnsi="Trebuchet MS"/>
          <w:b/>
        </w:rPr>
      </w:pPr>
    </w:p>
    <w:p w:rsidR="00C72853" w:rsidRPr="00D85C4C" w:rsidRDefault="00C72853" w:rsidP="00E45161">
      <w:pPr>
        <w:jc w:val="center"/>
        <w:rPr>
          <w:rFonts w:ascii="Trebuchet MS" w:hAnsi="Trebuchet MS"/>
          <w:b/>
        </w:rPr>
      </w:pPr>
      <w:r w:rsidRPr="00D85C4C">
        <w:rPr>
          <w:rFonts w:ascii="Trebuchet MS" w:hAnsi="Trebuchet MS"/>
          <w:b/>
        </w:rPr>
        <w:t>ANUNȚ CONCURS</w:t>
      </w:r>
    </w:p>
    <w:p w:rsidR="00C72853" w:rsidRPr="00D85C4C" w:rsidRDefault="00C72853" w:rsidP="00C72853">
      <w:pPr>
        <w:jc w:val="both"/>
        <w:rPr>
          <w:rFonts w:ascii="Trebuchet MS" w:hAnsi="Trebuchet MS"/>
          <w:b/>
          <w:highlight w:val="yellow"/>
        </w:rPr>
      </w:pPr>
    </w:p>
    <w:p w:rsidR="00D85C4C" w:rsidRDefault="00C72853" w:rsidP="00D85C4C">
      <w:pPr>
        <w:pStyle w:val="ListParagraph"/>
        <w:tabs>
          <w:tab w:val="left" w:pos="284"/>
        </w:tabs>
        <w:ind w:left="0"/>
        <w:jc w:val="both"/>
        <w:rPr>
          <w:rFonts w:ascii="Trebuchet MS" w:hAnsi="Trebuchet MS"/>
          <w:b/>
          <w:color w:val="000000" w:themeColor="text1"/>
        </w:rPr>
      </w:pPr>
      <w:proofErr w:type="spellStart"/>
      <w:r w:rsidRPr="00D85C4C">
        <w:rPr>
          <w:rFonts w:ascii="Trebuchet MS" w:hAnsi="Trebuchet MS"/>
          <w:b/>
        </w:rPr>
        <w:t>Agenţia</w:t>
      </w:r>
      <w:proofErr w:type="spellEnd"/>
      <w:r w:rsidRPr="00D85C4C">
        <w:rPr>
          <w:rFonts w:ascii="Trebuchet MS" w:hAnsi="Trebuchet MS"/>
          <w:b/>
        </w:rPr>
        <w:t xml:space="preserve"> </w:t>
      </w:r>
      <w:proofErr w:type="spellStart"/>
      <w:r w:rsidRPr="00D85C4C">
        <w:rPr>
          <w:rFonts w:ascii="Trebuchet MS" w:hAnsi="Trebuchet MS"/>
          <w:b/>
        </w:rPr>
        <w:t>Naţională</w:t>
      </w:r>
      <w:proofErr w:type="spellEnd"/>
      <w:r w:rsidRPr="00D85C4C">
        <w:rPr>
          <w:rFonts w:ascii="Trebuchet MS" w:hAnsi="Trebuchet MS"/>
          <w:b/>
        </w:rPr>
        <w:t xml:space="preserve"> a </w:t>
      </w:r>
      <w:proofErr w:type="spellStart"/>
      <w:r w:rsidRPr="00D85C4C">
        <w:rPr>
          <w:rFonts w:ascii="Trebuchet MS" w:hAnsi="Trebuchet MS"/>
          <w:b/>
        </w:rPr>
        <w:t>Funcţionarilor</w:t>
      </w:r>
      <w:proofErr w:type="spellEnd"/>
      <w:r w:rsidRPr="00D85C4C">
        <w:rPr>
          <w:rFonts w:ascii="Trebuchet MS" w:hAnsi="Trebuchet MS"/>
          <w:b/>
        </w:rPr>
        <w:t xml:space="preserve"> Publici</w:t>
      </w:r>
      <w:r w:rsidRPr="00D85C4C">
        <w:rPr>
          <w:rFonts w:ascii="Trebuchet MS" w:hAnsi="Trebuchet MS"/>
        </w:rPr>
        <w:t xml:space="preserve">, </w:t>
      </w:r>
      <w:r w:rsidR="003C5866" w:rsidRPr="00D85C4C">
        <w:rPr>
          <w:rFonts w:ascii="Trebuchet MS" w:hAnsi="Trebuchet MS"/>
        </w:rPr>
        <w:t xml:space="preserve">în conformitate cu prevederile </w:t>
      </w:r>
      <w:r w:rsidRPr="00D85C4C">
        <w:rPr>
          <w:rFonts w:ascii="Trebuchet MS" w:hAnsi="Trebuchet MS"/>
        </w:rPr>
        <w:t xml:space="preserve">art. 618 </w:t>
      </w:r>
      <w:r w:rsidR="00A11F8D" w:rsidRPr="00D85C4C">
        <w:rPr>
          <w:rFonts w:ascii="Trebuchet MS" w:hAnsi="Trebuchet MS"/>
        </w:rPr>
        <w:t xml:space="preserve"> </w:t>
      </w:r>
      <w:r w:rsidR="00A925C4" w:rsidRPr="00D85C4C">
        <w:rPr>
          <w:rFonts w:ascii="Trebuchet MS" w:hAnsi="Trebuchet MS"/>
        </w:rPr>
        <w:t>alin. (1) lit. b)</w:t>
      </w:r>
      <w:r w:rsidR="002136E6" w:rsidRPr="00D85C4C">
        <w:rPr>
          <w:rFonts w:ascii="Trebuchet MS" w:hAnsi="Trebuchet MS"/>
        </w:rPr>
        <w:t xml:space="preserve">, </w:t>
      </w:r>
      <w:r w:rsidR="008F1EC2" w:rsidRPr="00D85C4C">
        <w:rPr>
          <w:rFonts w:ascii="Trebuchet MS" w:hAnsi="Trebuchet MS"/>
        </w:rPr>
        <w:t>alin. (4)</w:t>
      </w:r>
      <w:r w:rsidR="002136E6" w:rsidRPr="00D85C4C">
        <w:rPr>
          <w:rFonts w:ascii="Trebuchet MS" w:hAnsi="Trebuchet MS"/>
        </w:rPr>
        <w:t xml:space="preserve"> și alin. (21)</w:t>
      </w:r>
      <w:r w:rsidR="00A925C4" w:rsidRPr="00D85C4C">
        <w:rPr>
          <w:rFonts w:ascii="Trebuchet MS" w:hAnsi="Trebuchet MS"/>
        </w:rPr>
        <w:t>,</w:t>
      </w:r>
      <w:r w:rsidR="004047A9" w:rsidRPr="00D85C4C">
        <w:rPr>
          <w:rFonts w:ascii="Trebuchet MS" w:hAnsi="Trebuchet MS"/>
        </w:rPr>
        <w:t xml:space="preserve"> art. 483 alin.</w:t>
      </w:r>
      <w:r w:rsidR="00E900AD" w:rsidRPr="00D85C4C">
        <w:rPr>
          <w:rFonts w:ascii="Trebuchet MS" w:hAnsi="Trebuchet MS"/>
        </w:rPr>
        <w:t xml:space="preserve"> </w:t>
      </w:r>
      <w:r w:rsidR="004047A9" w:rsidRPr="00D85C4C">
        <w:rPr>
          <w:rFonts w:ascii="Trebuchet MS" w:hAnsi="Trebuchet MS"/>
        </w:rPr>
        <w:t xml:space="preserve">(2) </w:t>
      </w:r>
      <w:r w:rsidRPr="00D85C4C">
        <w:rPr>
          <w:rFonts w:ascii="Trebuchet MS" w:hAnsi="Trebuchet MS"/>
        </w:rPr>
        <w:t>din Ordonanța de urgență a Guvernului nr. 57/2019 privind Codul administrativ, cu modificările și completările ulterioare</w:t>
      </w:r>
      <w:r w:rsidR="002136E6" w:rsidRPr="00D85C4C">
        <w:rPr>
          <w:rFonts w:ascii="Trebuchet MS" w:hAnsi="Trebuchet MS"/>
        </w:rPr>
        <w:t xml:space="preserve"> coroborate cu art. 39, art. 142 și art. 143 din Hotărârea Guvernului nr. 611/2008</w:t>
      </w:r>
      <w:r w:rsidR="002136E6" w:rsidRPr="00D85C4C">
        <w:t xml:space="preserve"> </w:t>
      </w:r>
      <w:r w:rsidR="002136E6" w:rsidRPr="00D85C4C">
        <w:rPr>
          <w:rFonts w:ascii="Trebuchet MS" w:hAnsi="Trebuchet MS"/>
        </w:rPr>
        <w:t xml:space="preserve">pentru aprobarea normelor privind organizarea </w:t>
      </w:r>
      <w:proofErr w:type="spellStart"/>
      <w:r w:rsidR="002136E6" w:rsidRPr="00D85C4C">
        <w:rPr>
          <w:rFonts w:ascii="Trebuchet MS" w:hAnsi="Trebuchet MS"/>
        </w:rPr>
        <w:t>şi</w:t>
      </w:r>
      <w:proofErr w:type="spellEnd"/>
      <w:r w:rsidR="002136E6" w:rsidRPr="00D85C4C">
        <w:rPr>
          <w:rFonts w:ascii="Trebuchet MS" w:hAnsi="Trebuchet MS"/>
        </w:rPr>
        <w:t xml:space="preserve"> dezvoltarea carierei </w:t>
      </w:r>
      <w:proofErr w:type="spellStart"/>
      <w:r w:rsidR="002136E6" w:rsidRPr="00D85C4C">
        <w:rPr>
          <w:rFonts w:ascii="Trebuchet MS" w:hAnsi="Trebuchet MS"/>
        </w:rPr>
        <w:t>funcţionarilor</w:t>
      </w:r>
      <w:proofErr w:type="spellEnd"/>
      <w:r w:rsidR="002136E6" w:rsidRPr="00D85C4C">
        <w:rPr>
          <w:rFonts w:ascii="Trebuchet MS" w:hAnsi="Trebuchet MS"/>
        </w:rPr>
        <w:t xml:space="preserve"> publici, cu modificările și completările ulterioare</w:t>
      </w:r>
      <w:r w:rsidRPr="00D85C4C">
        <w:rPr>
          <w:rFonts w:ascii="Trebuchet MS" w:hAnsi="Trebuchet MS"/>
        </w:rPr>
        <w:t xml:space="preserve">, </w:t>
      </w:r>
      <w:r w:rsidRPr="00D85C4C">
        <w:rPr>
          <w:rFonts w:ascii="Trebuchet MS" w:hAnsi="Trebuchet MS"/>
          <w:b/>
        </w:rPr>
        <w:t xml:space="preserve">organizează la sediul </w:t>
      </w:r>
      <w:proofErr w:type="spellStart"/>
      <w:r w:rsidRPr="00D85C4C">
        <w:rPr>
          <w:rFonts w:ascii="Trebuchet MS" w:hAnsi="Trebuchet MS"/>
          <w:b/>
        </w:rPr>
        <w:t>instituţiei</w:t>
      </w:r>
      <w:proofErr w:type="spellEnd"/>
      <w:r w:rsidRPr="00D85C4C">
        <w:rPr>
          <w:rFonts w:ascii="Trebuchet MS" w:hAnsi="Trebuchet MS"/>
          <w:b/>
        </w:rPr>
        <w:t xml:space="preserve"> din Bd. Mircea Vodă nr. 44, tronsonul III, sector 3, </w:t>
      </w:r>
      <w:r w:rsidR="00DC4146" w:rsidRPr="00D85C4C">
        <w:rPr>
          <w:rFonts w:ascii="Trebuchet MS" w:hAnsi="Trebuchet MS"/>
          <w:b/>
        </w:rPr>
        <w:t xml:space="preserve">municipiul </w:t>
      </w:r>
      <w:proofErr w:type="spellStart"/>
      <w:r w:rsidRPr="00D85C4C">
        <w:rPr>
          <w:rFonts w:ascii="Trebuchet MS" w:hAnsi="Trebuchet MS"/>
          <w:b/>
        </w:rPr>
        <w:t>Bucureşti</w:t>
      </w:r>
      <w:proofErr w:type="spellEnd"/>
      <w:r w:rsidRPr="00D85C4C">
        <w:rPr>
          <w:rFonts w:ascii="Trebuchet MS" w:hAnsi="Trebuchet MS"/>
          <w:b/>
        </w:rPr>
        <w:t xml:space="preserve">, </w:t>
      </w:r>
      <w:r w:rsidRPr="00D85C4C">
        <w:rPr>
          <w:rFonts w:ascii="Trebuchet MS" w:hAnsi="Trebuchet MS"/>
          <w:b/>
          <w:color w:val="000000" w:themeColor="text1"/>
        </w:rPr>
        <w:t xml:space="preserve">concurs de </w:t>
      </w:r>
      <w:r w:rsidR="00C53B58" w:rsidRPr="00D85C4C">
        <w:rPr>
          <w:rFonts w:ascii="Trebuchet MS" w:hAnsi="Trebuchet MS"/>
          <w:b/>
          <w:color w:val="000000" w:themeColor="text1"/>
        </w:rPr>
        <w:t>promovare</w:t>
      </w:r>
      <w:r w:rsidRPr="00D85C4C">
        <w:rPr>
          <w:rFonts w:ascii="Trebuchet MS" w:hAnsi="Trebuchet MS"/>
          <w:b/>
          <w:color w:val="000000" w:themeColor="text1"/>
        </w:rPr>
        <w:t xml:space="preserve"> </w:t>
      </w:r>
      <w:r w:rsidR="00C53B58" w:rsidRPr="00D85C4C">
        <w:rPr>
          <w:rFonts w:ascii="Trebuchet MS" w:hAnsi="Trebuchet MS"/>
          <w:b/>
          <w:color w:val="000000" w:themeColor="text1"/>
        </w:rPr>
        <w:t xml:space="preserve">în funcția publică </w:t>
      </w:r>
      <w:r w:rsidRPr="00D85C4C">
        <w:rPr>
          <w:rFonts w:ascii="Trebuchet MS" w:hAnsi="Trebuchet MS"/>
          <w:b/>
          <w:color w:val="000000" w:themeColor="text1"/>
        </w:rPr>
        <w:t xml:space="preserve">de </w:t>
      </w:r>
      <w:r w:rsidR="00C53B58" w:rsidRPr="00D85C4C">
        <w:rPr>
          <w:rFonts w:ascii="Trebuchet MS" w:hAnsi="Trebuchet MS"/>
          <w:b/>
          <w:color w:val="000000" w:themeColor="text1"/>
        </w:rPr>
        <w:t>conducere</w:t>
      </w:r>
      <w:r w:rsidRPr="00D85C4C">
        <w:rPr>
          <w:rFonts w:ascii="Trebuchet MS" w:hAnsi="Trebuchet MS"/>
          <w:b/>
          <w:color w:val="000000" w:themeColor="text1"/>
        </w:rPr>
        <w:t xml:space="preserve"> vacant</w:t>
      </w:r>
      <w:r w:rsidR="00C53B58" w:rsidRPr="00D85C4C">
        <w:rPr>
          <w:rFonts w:ascii="Trebuchet MS" w:hAnsi="Trebuchet MS"/>
          <w:b/>
          <w:color w:val="000000" w:themeColor="text1"/>
        </w:rPr>
        <w:t>ă</w:t>
      </w:r>
      <w:r w:rsidRPr="00D85C4C">
        <w:rPr>
          <w:rFonts w:ascii="Trebuchet MS" w:hAnsi="Trebuchet MS"/>
          <w:b/>
          <w:color w:val="000000" w:themeColor="text1"/>
        </w:rPr>
        <w:t xml:space="preserve"> de </w:t>
      </w:r>
      <w:r w:rsidR="00D85C4C" w:rsidRPr="00D85C4C">
        <w:rPr>
          <w:rFonts w:ascii="Trebuchet MS" w:hAnsi="Trebuchet MS"/>
          <w:b/>
          <w:color w:val="000000" w:themeColor="text1"/>
        </w:rPr>
        <w:t>șef serviciu</w:t>
      </w:r>
      <w:r w:rsidR="007024D8" w:rsidRPr="00D85C4C">
        <w:rPr>
          <w:rFonts w:ascii="Trebuchet MS" w:hAnsi="Trebuchet MS"/>
          <w:b/>
          <w:color w:val="000000" w:themeColor="text1"/>
        </w:rPr>
        <w:t xml:space="preserve"> </w:t>
      </w:r>
      <w:r w:rsidR="00D85C4C" w:rsidRPr="00D85C4C">
        <w:rPr>
          <w:rFonts w:ascii="Trebuchet MS" w:hAnsi="Trebuchet MS"/>
          <w:b/>
        </w:rPr>
        <w:t xml:space="preserve">al </w:t>
      </w:r>
      <w:r w:rsidR="00D85C4C" w:rsidRPr="00D85C4C">
        <w:rPr>
          <w:rFonts w:ascii="Trebuchet MS" w:hAnsi="Trebuchet MS"/>
          <w:b/>
          <w:color w:val="000000" w:themeColor="text1"/>
        </w:rPr>
        <w:t xml:space="preserve">Serviciului </w:t>
      </w:r>
      <w:proofErr w:type="spellStart"/>
      <w:r w:rsidR="00D85C4C" w:rsidRPr="00D85C4C">
        <w:rPr>
          <w:rFonts w:ascii="Trebuchet MS" w:eastAsia="Times New Roman" w:hAnsi="Trebuchet MS"/>
          <w:b/>
          <w:lang w:val="fr-FR" w:eastAsia="ro-RO"/>
        </w:rPr>
        <w:t>monitorizare</w:t>
      </w:r>
      <w:proofErr w:type="spellEnd"/>
      <w:r w:rsidR="00D85C4C" w:rsidRPr="00D85C4C">
        <w:rPr>
          <w:rFonts w:ascii="Trebuchet MS" w:eastAsia="Times New Roman" w:hAnsi="Trebuchet MS"/>
          <w:b/>
          <w:lang w:val="fr-FR" w:eastAsia="ro-RO"/>
        </w:rPr>
        <w:t xml:space="preserve">, </w:t>
      </w:r>
      <w:proofErr w:type="spellStart"/>
      <w:r w:rsidR="00D85C4C" w:rsidRPr="00D85C4C">
        <w:rPr>
          <w:rFonts w:ascii="Trebuchet MS" w:eastAsia="Times New Roman" w:hAnsi="Trebuchet MS"/>
          <w:b/>
          <w:lang w:val="fr-FR" w:eastAsia="ro-RO"/>
        </w:rPr>
        <w:t>evidență</w:t>
      </w:r>
      <w:proofErr w:type="spellEnd"/>
      <w:r w:rsidR="00D85C4C" w:rsidRPr="00D85C4C">
        <w:rPr>
          <w:rFonts w:ascii="Trebuchet MS" w:eastAsia="Times New Roman" w:hAnsi="Trebuchet MS"/>
          <w:b/>
          <w:lang w:val="fr-FR" w:eastAsia="ro-RO"/>
        </w:rPr>
        <w:t xml:space="preserve"> </w:t>
      </w:r>
      <w:proofErr w:type="spellStart"/>
      <w:r w:rsidR="00D85C4C" w:rsidRPr="00D85C4C">
        <w:rPr>
          <w:rFonts w:ascii="Trebuchet MS" w:eastAsia="Times New Roman" w:hAnsi="Trebuchet MS"/>
          <w:b/>
          <w:lang w:val="fr-FR" w:eastAsia="ro-RO"/>
        </w:rPr>
        <w:t>înalți</w:t>
      </w:r>
      <w:proofErr w:type="spellEnd"/>
      <w:r w:rsidR="00D85C4C" w:rsidRPr="00D85C4C">
        <w:rPr>
          <w:rFonts w:ascii="Trebuchet MS" w:eastAsia="Times New Roman" w:hAnsi="Trebuchet MS"/>
          <w:b/>
          <w:lang w:val="fr-FR" w:eastAsia="ro-RO"/>
        </w:rPr>
        <w:t xml:space="preserve"> </w:t>
      </w:r>
      <w:proofErr w:type="spellStart"/>
      <w:r w:rsidR="00D85C4C" w:rsidRPr="00D85C4C">
        <w:rPr>
          <w:rFonts w:ascii="Trebuchet MS" w:eastAsia="Times New Roman" w:hAnsi="Trebuchet MS"/>
          <w:b/>
          <w:lang w:val="fr-FR" w:eastAsia="ro-RO"/>
        </w:rPr>
        <w:t>funcționari</w:t>
      </w:r>
      <w:proofErr w:type="spellEnd"/>
      <w:r w:rsidR="00D85C4C" w:rsidRPr="00D85C4C">
        <w:rPr>
          <w:rFonts w:ascii="Trebuchet MS" w:eastAsia="Times New Roman" w:hAnsi="Trebuchet MS"/>
          <w:b/>
          <w:lang w:val="fr-FR" w:eastAsia="ro-RO"/>
        </w:rPr>
        <w:t xml:space="preserve"> </w:t>
      </w:r>
      <w:proofErr w:type="spellStart"/>
      <w:r w:rsidR="00D85C4C" w:rsidRPr="00D85C4C">
        <w:rPr>
          <w:rFonts w:ascii="Trebuchet MS" w:eastAsia="Times New Roman" w:hAnsi="Trebuchet MS"/>
          <w:b/>
          <w:lang w:val="fr-FR" w:eastAsia="ro-RO"/>
        </w:rPr>
        <w:t>publici</w:t>
      </w:r>
      <w:proofErr w:type="spellEnd"/>
      <w:r w:rsidR="00D85C4C" w:rsidRPr="00D85C4C">
        <w:rPr>
          <w:rFonts w:ascii="Trebuchet MS" w:eastAsia="Times New Roman" w:hAnsi="Trebuchet MS"/>
          <w:b/>
          <w:lang w:val="fr-FR" w:eastAsia="ro-RO"/>
        </w:rPr>
        <w:t xml:space="preserve">, </w:t>
      </w:r>
      <w:proofErr w:type="spellStart"/>
      <w:r w:rsidR="00D85C4C" w:rsidRPr="00D85C4C">
        <w:rPr>
          <w:rFonts w:ascii="Trebuchet MS" w:eastAsia="Times New Roman" w:hAnsi="Trebuchet MS"/>
          <w:b/>
          <w:lang w:val="fr-FR" w:eastAsia="ro-RO"/>
        </w:rPr>
        <w:t>manageri</w:t>
      </w:r>
      <w:proofErr w:type="spellEnd"/>
      <w:r w:rsidR="00D85C4C" w:rsidRPr="00D85C4C">
        <w:rPr>
          <w:rFonts w:ascii="Trebuchet MS" w:eastAsia="Times New Roman" w:hAnsi="Trebuchet MS"/>
          <w:b/>
          <w:lang w:val="fr-FR" w:eastAsia="ro-RO"/>
        </w:rPr>
        <w:t xml:space="preserve"> </w:t>
      </w:r>
      <w:proofErr w:type="spellStart"/>
      <w:r w:rsidR="00D85C4C" w:rsidRPr="00D85C4C">
        <w:rPr>
          <w:rFonts w:ascii="Trebuchet MS" w:eastAsia="Times New Roman" w:hAnsi="Trebuchet MS"/>
          <w:b/>
          <w:lang w:val="fr-FR" w:eastAsia="ro-RO"/>
        </w:rPr>
        <w:t>publici</w:t>
      </w:r>
      <w:proofErr w:type="spellEnd"/>
      <w:r w:rsidR="00D85C4C" w:rsidRPr="00D85C4C">
        <w:rPr>
          <w:rFonts w:ascii="Trebuchet MS" w:eastAsia="Times New Roman" w:hAnsi="Trebuchet MS"/>
          <w:b/>
          <w:lang w:val="fr-FR" w:eastAsia="ro-RO"/>
        </w:rPr>
        <w:t xml:space="preserve"> </w:t>
      </w:r>
      <w:proofErr w:type="spellStart"/>
      <w:r w:rsidR="00D85C4C" w:rsidRPr="00D85C4C">
        <w:rPr>
          <w:rFonts w:ascii="Trebuchet MS" w:eastAsia="Times New Roman" w:hAnsi="Trebuchet MS"/>
          <w:b/>
          <w:lang w:val="fr-FR" w:eastAsia="ro-RO"/>
        </w:rPr>
        <w:t>și</w:t>
      </w:r>
      <w:proofErr w:type="spellEnd"/>
      <w:r w:rsidR="00D85C4C" w:rsidRPr="00D85C4C">
        <w:rPr>
          <w:rFonts w:ascii="Trebuchet MS" w:eastAsia="Times New Roman" w:hAnsi="Trebuchet MS"/>
          <w:b/>
          <w:lang w:val="fr-FR" w:eastAsia="ro-RO"/>
        </w:rPr>
        <w:t xml:space="preserve"> </w:t>
      </w:r>
      <w:proofErr w:type="spellStart"/>
      <w:r w:rsidR="00D85C4C" w:rsidRPr="00D85C4C">
        <w:rPr>
          <w:rFonts w:ascii="Trebuchet MS" w:eastAsia="Times New Roman" w:hAnsi="Trebuchet MS"/>
          <w:b/>
          <w:lang w:val="fr-FR" w:eastAsia="ro-RO"/>
        </w:rPr>
        <w:t>sancțiuni</w:t>
      </w:r>
      <w:proofErr w:type="spellEnd"/>
      <w:r w:rsidR="00D85C4C" w:rsidRPr="00DB30FE">
        <w:rPr>
          <w:rFonts w:ascii="Trebuchet MS" w:eastAsia="Times New Roman" w:hAnsi="Trebuchet MS"/>
          <w:b/>
          <w:lang w:val="fr-FR" w:eastAsia="ro-RO"/>
        </w:rPr>
        <w:t xml:space="preserve"> </w:t>
      </w:r>
      <w:r w:rsidR="00D85C4C" w:rsidRPr="002C1F30">
        <w:rPr>
          <w:rFonts w:ascii="Trebuchet MS" w:hAnsi="Trebuchet MS"/>
          <w:color w:val="000000" w:themeColor="text1"/>
        </w:rPr>
        <w:t xml:space="preserve">- Direcția generală managementul </w:t>
      </w:r>
      <w:proofErr w:type="spellStart"/>
      <w:r w:rsidR="00D85C4C" w:rsidRPr="002C1F30">
        <w:rPr>
          <w:rFonts w:ascii="Trebuchet MS" w:hAnsi="Trebuchet MS"/>
          <w:color w:val="000000" w:themeColor="text1"/>
        </w:rPr>
        <w:t>funcţiei</w:t>
      </w:r>
      <w:proofErr w:type="spellEnd"/>
      <w:r w:rsidR="00D85C4C" w:rsidRPr="002C1F30">
        <w:rPr>
          <w:rFonts w:ascii="Trebuchet MS" w:hAnsi="Trebuchet MS"/>
          <w:color w:val="000000" w:themeColor="text1"/>
        </w:rPr>
        <w:t xml:space="preserve"> publice și reforma serviciului public</w:t>
      </w:r>
      <w:r w:rsidR="00D85C4C">
        <w:rPr>
          <w:rFonts w:ascii="Trebuchet MS" w:hAnsi="Trebuchet MS"/>
          <w:b/>
          <w:color w:val="000000" w:themeColor="text1"/>
        </w:rPr>
        <w:t>.</w:t>
      </w:r>
    </w:p>
    <w:p w:rsidR="00D85C4C" w:rsidRPr="00842AC2" w:rsidRDefault="00D85C4C" w:rsidP="00D85C4C">
      <w:pPr>
        <w:pStyle w:val="ListParagraph"/>
        <w:tabs>
          <w:tab w:val="left" w:pos="284"/>
        </w:tabs>
        <w:ind w:left="0"/>
        <w:jc w:val="both"/>
        <w:rPr>
          <w:rFonts w:ascii="Trebuchet MS" w:hAnsi="Trebuchet MS"/>
          <w:color w:val="000000" w:themeColor="text1"/>
        </w:rPr>
      </w:pPr>
    </w:p>
    <w:p w:rsidR="00C72853" w:rsidRPr="00D85C4C" w:rsidRDefault="00C72853" w:rsidP="00D85C4C">
      <w:pPr>
        <w:jc w:val="both"/>
        <w:rPr>
          <w:rFonts w:ascii="Trebuchet MS" w:eastAsia="Times New Roman" w:hAnsi="Trebuchet MS"/>
          <w:lang w:eastAsia="ro-RO"/>
        </w:rPr>
      </w:pPr>
      <w:r w:rsidRPr="00D85C4C">
        <w:rPr>
          <w:rFonts w:ascii="Trebuchet MS" w:eastAsia="Times New Roman" w:hAnsi="Trebuchet MS"/>
          <w:lang w:eastAsia="ro-RO"/>
        </w:rPr>
        <w:t>Durata normală a timpului de muncă este de 8 ore/zi, 40 ore/săptămână.</w:t>
      </w:r>
    </w:p>
    <w:p w:rsidR="00E370A4" w:rsidRPr="00D85C4C" w:rsidRDefault="00E370A4" w:rsidP="00E370A4">
      <w:pPr>
        <w:autoSpaceDE w:val="0"/>
        <w:autoSpaceDN w:val="0"/>
        <w:adjustRightInd w:val="0"/>
        <w:rPr>
          <w:rFonts w:ascii="Trebuchet MS" w:hAnsi="Trebuchet MS" w:cs="Trebuchet MS"/>
          <w:color w:val="000000"/>
          <w:highlight w:val="yellow"/>
          <w:lang w:val="en-US" w:eastAsia="ro-RO"/>
        </w:rPr>
      </w:pPr>
    </w:p>
    <w:p w:rsidR="00C72853" w:rsidRPr="00D85C4C" w:rsidRDefault="00C72853" w:rsidP="00C72853">
      <w:pPr>
        <w:jc w:val="both"/>
        <w:rPr>
          <w:rFonts w:ascii="Trebuchet MS" w:hAnsi="Trebuchet MS"/>
        </w:rPr>
      </w:pPr>
      <w:r w:rsidRPr="00D85C4C">
        <w:rPr>
          <w:rFonts w:ascii="Trebuchet MS" w:hAnsi="Trebuchet MS"/>
          <w:b/>
        </w:rPr>
        <w:t xml:space="preserve">Calendarul de desfășurare </w:t>
      </w:r>
      <w:r w:rsidRPr="00D85C4C">
        <w:rPr>
          <w:rFonts w:ascii="Trebuchet MS" w:hAnsi="Trebuchet MS"/>
        </w:rPr>
        <w:t xml:space="preserve">a concursului pentru ocuparea </w:t>
      </w:r>
      <w:proofErr w:type="spellStart"/>
      <w:r w:rsidRPr="00D85C4C">
        <w:rPr>
          <w:rFonts w:ascii="Trebuchet MS" w:hAnsi="Trebuchet MS"/>
        </w:rPr>
        <w:t>funcţiei</w:t>
      </w:r>
      <w:proofErr w:type="spellEnd"/>
      <w:r w:rsidRPr="00D85C4C">
        <w:rPr>
          <w:rFonts w:ascii="Trebuchet MS" w:hAnsi="Trebuchet MS"/>
        </w:rPr>
        <w:t xml:space="preserve"> publice de </w:t>
      </w:r>
      <w:proofErr w:type="spellStart"/>
      <w:r w:rsidRPr="00D85C4C">
        <w:rPr>
          <w:rFonts w:ascii="Trebuchet MS" w:hAnsi="Trebuchet MS"/>
        </w:rPr>
        <w:t>execuţie</w:t>
      </w:r>
      <w:proofErr w:type="spellEnd"/>
      <w:r w:rsidRPr="00D85C4C">
        <w:rPr>
          <w:rFonts w:ascii="Trebuchet MS" w:hAnsi="Trebuchet MS"/>
        </w:rPr>
        <w:t xml:space="preserve"> vacante:</w:t>
      </w:r>
    </w:p>
    <w:p w:rsidR="007024D8" w:rsidRPr="00D85C4C" w:rsidRDefault="007024D8" w:rsidP="007024D8">
      <w:pPr>
        <w:jc w:val="both"/>
        <w:rPr>
          <w:rFonts w:ascii="Trebuchet MS" w:hAnsi="Trebuchet MS"/>
          <w:lang w:val="en-US"/>
        </w:rPr>
      </w:pPr>
      <w:r w:rsidRPr="00D85C4C">
        <w:rPr>
          <w:rFonts w:ascii="Trebuchet MS" w:eastAsia="Times New Roman" w:hAnsi="Trebuchet MS"/>
          <w:b/>
          <w:lang w:eastAsia="ro-RO"/>
        </w:rPr>
        <w:t>-</w:t>
      </w:r>
      <w:r w:rsidRPr="00D85C4C">
        <w:rPr>
          <w:rFonts w:ascii="Trebuchet MS" w:hAnsi="Trebuchet MS"/>
          <w:b/>
        </w:rPr>
        <w:t xml:space="preserve"> proba suplimentară</w:t>
      </w:r>
      <w:r w:rsidRPr="00D85C4C">
        <w:rPr>
          <w:rFonts w:ascii="Trebuchet MS" w:hAnsi="Trebuchet MS"/>
          <w:b/>
          <w:lang w:val="en-US"/>
        </w:rPr>
        <w:t xml:space="preserve"> </w:t>
      </w:r>
      <w:proofErr w:type="spellStart"/>
      <w:r w:rsidRPr="00D85C4C">
        <w:rPr>
          <w:rFonts w:ascii="Trebuchet MS" w:hAnsi="Trebuchet MS"/>
          <w:b/>
          <w:lang w:val="en-US"/>
        </w:rPr>
        <w:t>pentru</w:t>
      </w:r>
      <w:proofErr w:type="spellEnd"/>
      <w:r w:rsidRPr="00D85C4C">
        <w:rPr>
          <w:rFonts w:ascii="Trebuchet MS" w:hAnsi="Trebuchet MS"/>
          <w:b/>
          <w:lang w:val="en-US"/>
        </w:rPr>
        <w:t xml:space="preserve"> </w:t>
      </w:r>
      <w:proofErr w:type="spellStart"/>
      <w:r w:rsidRPr="00D85C4C">
        <w:rPr>
          <w:rFonts w:ascii="Trebuchet MS" w:hAnsi="Trebuchet MS"/>
          <w:b/>
          <w:lang w:val="en-US"/>
        </w:rPr>
        <w:t>testarea</w:t>
      </w:r>
      <w:proofErr w:type="spellEnd"/>
      <w:r w:rsidRPr="00D85C4C">
        <w:rPr>
          <w:rFonts w:ascii="Trebuchet MS" w:hAnsi="Trebuchet MS"/>
          <w:b/>
          <w:lang w:val="en-US"/>
        </w:rPr>
        <w:t xml:space="preserve"> </w:t>
      </w:r>
      <w:proofErr w:type="spellStart"/>
      <w:r w:rsidRPr="00D85C4C">
        <w:rPr>
          <w:rFonts w:ascii="Trebuchet MS" w:hAnsi="Trebuchet MS"/>
          <w:b/>
          <w:lang w:val="en-US"/>
        </w:rPr>
        <w:t>cunoștințelor</w:t>
      </w:r>
      <w:proofErr w:type="spellEnd"/>
      <w:r w:rsidRPr="00D85C4C">
        <w:rPr>
          <w:rFonts w:ascii="Trebuchet MS" w:hAnsi="Trebuchet MS"/>
          <w:b/>
          <w:lang w:val="en-US"/>
        </w:rPr>
        <w:t xml:space="preserve"> de </w:t>
      </w:r>
      <w:proofErr w:type="spellStart"/>
      <w:r w:rsidRPr="00D85C4C">
        <w:rPr>
          <w:rFonts w:ascii="Trebuchet MS" w:hAnsi="Trebuchet MS"/>
          <w:b/>
          <w:lang w:val="en-US"/>
        </w:rPr>
        <w:t>operare</w:t>
      </w:r>
      <w:proofErr w:type="spellEnd"/>
      <w:r w:rsidRPr="00D85C4C">
        <w:rPr>
          <w:rFonts w:ascii="Trebuchet MS" w:hAnsi="Trebuchet MS"/>
          <w:b/>
          <w:lang w:val="en-US"/>
        </w:rPr>
        <w:t xml:space="preserve"> </w:t>
      </w:r>
      <w:proofErr w:type="spellStart"/>
      <w:r w:rsidRPr="00D85C4C">
        <w:rPr>
          <w:rFonts w:ascii="Trebuchet MS" w:hAnsi="Trebuchet MS"/>
          <w:b/>
          <w:lang w:val="en-US"/>
        </w:rPr>
        <w:t>pe</w:t>
      </w:r>
      <w:proofErr w:type="spellEnd"/>
      <w:r w:rsidRPr="00D85C4C">
        <w:rPr>
          <w:rFonts w:ascii="Trebuchet MS" w:hAnsi="Trebuchet MS"/>
          <w:b/>
          <w:lang w:val="en-US"/>
        </w:rPr>
        <w:t xml:space="preserve"> calculator </w:t>
      </w:r>
      <w:r w:rsidRPr="00D85C4C">
        <w:rPr>
          <w:rFonts w:ascii="Trebuchet MS" w:hAnsi="Trebuchet MS"/>
          <w:lang w:val="en-US"/>
        </w:rPr>
        <w:t xml:space="preserve">– </w:t>
      </w:r>
      <w:proofErr w:type="spellStart"/>
      <w:r w:rsidRPr="00D85C4C">
        <w:rPr>
          <w:rFonts w:ascii="Trebuchet MS" w:hAnsi="Trebuchet MS"/>
          <w:lang w:val="en-US"/>
        </w:rPr>
        <w:t>nivel</w:t>
      </w:r>
      <w:proofErr w:type="spellEnd"/>
      <w:r w:rsidRPr="00D85C4C">
        <w:rPr>
          <w:rFonts w:ascii="Trebuchet MS" w:hAnsi="Trebuchet MS"/>
          <w:lang w:val="en-US"/>
        </w:rPr>
        <w:t xml:space="preserve"> </w:t>
      </w:r>
      <w:proofErr w:type="spellStart"/>
      <w:r w:rsidR="00D85C4C" w:rsidRPr="00D85C4C">
        <w:rPr>
          <w:rFonts w:ascii="Trebuchet MS" w:hAnsi="Trebuchet MS"/>
          <w:lang w:val="en-US"/>
        </w:rPr>
        <w:t>mediu</w:t>
      </w:r>
      <w:proofErr w:type="spellEnd"/>
      <w:r w:rsidRPr="00D85C4C">
        <w:rPr>
          <w:rFonts w:ascii="Trebuchet MS" w:hAnsi="Trebuchet MS"/>
          <w:lang w:val="en-US"/>
        </w:rPr>
        <w:t xml:space="preserve">, </w:t>
      </w:r>
      <w:proofErr w:type="spellStart"/>
      <w:r w:rsidRPr="00D85C4C">
        <w:rPr>
          <w:rFonts w:ascii="Trebuchet MS" w:hAnsi="Trebuchet MS"/>
          <w:lang w:val="en-US"/>
        </w:rPr>
        <w:t>în</w:t>
      </w:r>
      <w:proofErr w:type="spellEnd"/>
      <w:r w:rsidRPr="00D85C4C">
        <w:rPr>
          <w:rFonts w:ascii="Trebuchet MS" w:hAnsi="Trebuchet MS"/>
          <w:lang w:val="en-US"/>
        </w:rPr>
        <w:t xml:space="preserve"> data de </w:t>
      </w:r>
      <w:r w:rsidR="00D85C4C" w:rsidRPr="00D85C4C">
        <w:rPr>
          <w:rFonts w:ascii="Trebuchet MS" w:hAnsi="Trebuchet MS"/>
          <w:lang w:val="en-US"/>
        </w:rPr>
        <w:t>20</w:t>
      </w:r>
      <w:r w:rsidRPr="00D85C4C">
        <w:rPr>
          <w:rFonts w:ascii="Trebuchet MS" w:hAnsi="Trebuchet MS"/>
          <w:lang w:val="en-US"/>
        </w:rPr>
        <w:t xml:space="preserve"> </w:t>
      </w:r>
      <w:proofErr w:type="spellStart"/>
      <w:r w:rsidRPr="00D85C4C">
        <w:rPr>
          <w:rFonts w:ascii="Trebuchet MS" w:hAnsi="Trebuchet MS"/>
          <w:lang w:val="en-US"/>
        </w:rPr>
        <w:t>iunie</w:t>
      </w:r>
      <w:proofErr w:type="spellEnd"/>
      <w:r w:rsidRPr="00D85C4C">
        <w:rPr>
          <w:rFonts w:ascii="Trebuchet MS" w:hAnsi="Trebuchet MS"/>
          <w:lang w:val="en-US"/>
        </w:rPr>
        <w:t xml:space="preserve"> 2023, </w:t>
      </w:r>
      <w:proofErr w:type="spellStart"/>
      <w:r w:rsidRPr="00D85C4C">
        <w:rPr>
          <w:rFonts w:ascii="Trebuchet MS" w:hAnsi="Trebuchet MS"/>
          <w:lang w:val="en-US"/>
        </w:rPr>
        <w:t>ora</w:t>
      </w:r>
      <w:proofErr w:type="spellEnd"/>
      <w:r w:rsidRPr="00D85C4C">
        <w:rPr>
          <w:rFonts w:ascii="Trebuchet MS" w:hAnsi="Trebuchet MS"/>
          <w:lang w:val="en-US"/>
        </w:rPr>
        <w:t xml:space="preserve"> 09.00, la </w:t>
      </w:r>
      <w:proofErr w:type="spellStart"/>
      <w:r w:rsidRPr="00D85C4C">
        <w:rPr>
          <w:rFonts w:ascii="Trebuchet MS" w:hAnsi="Trebuchet MS"/>
          <w:lang w:val="en-US"/>
        </w:rPr>
        <w:t>sediul</w:t>
      </w:r>
      <w:proofErr w:type="spellEnd"/>
      <w:r w:rsidRPr="00D85C4C">
        <w:rPr>
          <w:rFonts w:ascii="Trebuchet MS" w:hAnsi="Trebuchet MS"/>
          <w:lang w:val="en-US"/>
        </w:rPr>
        <w:t xml:space="preserve"> ANFP;</w:t>
      </w:r>
    </w:p>
    <w:p w:rsidR="007024D8" w:rsidRPr="00D85C4C" w:rsidRDefault="007024D8" w:rsidP="007024D8">
      <w:pPr>
        <w:autoSpaceDE w:val="0"/>
        <w:autoSpaceDN w:val="0"/>
        <w:adjustRightInd w:val="0"/>
        <w:jc w:val="both"/>
        <w:rPr>
          <w:rStyle w:val="Hyperlink"/>
          <w:rFonts w:ascii="Trebuchet MS" w:hAnsi="Trebuchet MS" w:cs="Trebuchet MS"/>
          <w:lang w:val="en-US" w:eastAsia="ro-RO"/>
        </w:rPr>
      </w:pPr>
      <w:proofErr w:type="spellStart"/>
      <w:r w:rsidRPr="00D85C4C">
        <w:rPr>
          <w:rFonts w:ascii="Trebuchet MS" w:hAnsi="Trebuchet MS" w:cs="Trebuchet MS"/>
          <w:color w:val="000000"/>
          <w:lang w:val="en-US" w:eastAsia="ro-RO"/>
        </w:rPr>
        <w:t>Procedura</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organizare</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și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desfășurare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probei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suplimentare</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testare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competențelor</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specifice</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în</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domeniul</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Tehnologiei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Informației</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poate</w:t>
      </w:r>
      <w:proofErr w:type="spellEnd"/>
      <w:r w:rsidRPr="00D85C4C">
        <w:rPr>
          <w:rFonts w:ascii="Trebuchet MS" w:hAnsi="Trebuchet MS" w:cs="Trebuchet MS"/>
          <w:color w:val="000000"/>
          <w:lang w:val="en-US" w:eastAsia="ro-RO"/>
        </w:rPr>
        <w:t xml:space="preserve"> fi </w:t>
      </w:r>
      <w:proofErr w:type="spellStart"/>
      <w:r w:rsidRPr="00D85C4C">
        <w:rPr>
          <w:rFonts w:ascii="Trebuchet MS" w:hAnsi="Trebuchet MS" w:cs="Trebuchet MS"/>
          <w:color w:val="000000"/>
          <w:lang w:val="en-US" w:eastAsia="ro-RO"/>
        </w:rPr>
        <w:t>vizualizată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accesând</w:t>
      </w:r>
      <w:proofErr w:type="spellEnd"/>
      <w:r w:rsidRPr="00D85C4C">
        <w:rPr>
          <w:rFonts w:ascii="Trebuchet MS" w:hAnsi="Trebuchet MS" w:cs="Trebuchet MS"/>
          <w:color w:val="000000"/>
          <w:lang w:val="en-US" w:eastAsia="ro-RO"/>
        </w:rPr>
        <w:t xml:space="preserve"> </w:t>
      </w:r>
      <w:hyperlink r:id="rId8" w:history="1">
        <w:r w:rsidRPr="00D85C4C">
          <w:rPr>
            <w:rStyle w:val="Hyperlink"/>
            <w:rFonts w:ascii="Trebuchet MS" w:hAnsi="Trebuchet MS" w:cs="Trebuchet MS"/>
            <w:lang w:val="en-US" w:eastAsia="ro-RO"/>
          </w:rPr>
          <w:t>http://www.anfp.gov.ro/R/Doc/2021/Proceduri/Procedur%C4%83%20testare%20IT.pdf</w:t>
        </w:r>
      </w:hyperlink>
      <w:r w:rsidRPr="00D85C4C">
        <w:rPr>
          <w:rStyle w:val="Hyperlink"/>
          <w:rFonts w:ascii="Trebuchet MS" w:hAnsi="Trebuchet MS" w:cs="Trebuchet MS"/>
          <w:lang w:val="en-US" w:eastAsia="ro-RO"/>
        </w:rPr>
        <w:t xml:space="preserve"> </w:t>
      </w:r>
    </w:p>
    <w:p w:rsidR="007024D8" w:rsidRPr="00D85C4C" w:rsidRDefault="007024D8" w:rsidP="007024D8">
      <w:pPr>
        <w:autoSpaceDE w:val="0"/>
        <w:autoSpaceDN w:val="0"/>
        <w:adjustRightInd w:val="0"/>
        <w:rPr>
          <w:rFonts w:ascii="Trebuchet MS" w:hAnsi="Trebuchet MS" w:cs="Trebuchet MS"/>
          <w:color w:val="800080"/>
          <w:lang w:val="en-US" w:eastAsia="ro-RO"/>
        </w:rPr>
      </w:pPr>
      <w:proofErr w:type="spellStart"/>
      <w:r w:rsidRPr="00D85C4C">
        <w:rPr>
          <w:rFonts w:ascii="Trebuchet MS" w:hAnsi="Trebuchet MS" w:cs="Trebuchet MS"/>
          <w:color w:val="000000"/>
          <w:lang w:val="en-US" w:eastAsia="ro-RO"/>
        </w:rPr>
        <w:t>Programa</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analitică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proba</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suplimentară</w:t>
      </w:r>
      <w:proofErr w:type="spellEnd"/>
      <w:r w:rsidRPr="00D85C4C">
        <w:rPr>
          <w:rFonts w:ascii="Trebuchet MS" w:hAnsi="Trebuchet MS" w:cs="Trebuchet MS"/>
          <w:color w:val="000000"/>
          <w:lang w:val="en-US" w:eastAsia="ro-RO"/>
        </w:rPr>
        <w:t xml:space="preserve"> de </w:t>
      </w:r>
      <w:proofErr w:type="spellStart"/>
      <w:r w:rsidRPr="00D85C4C">
        <w:rPr>
          <w:rFonts w:ascii="Trebuchet MS" w:hAnsi="Trebuchet MS" w:cs="Trebuchet MS"/>
          <w:color w:val="000000"/>
          <w:lang w:val="en-US" w:eastAsia="ro-RO"/>
        </w:rPr>
        <w:t>verificare</w:t>
      </w:r>
      <w:proofErr w:type="spellEnd"/>
      <w:r w:rsidRPr="00D85C4C">
        <w:rPr>
          <w:rFonts w:ascii="Trebuchet MS" w:hAnsi="Trebuchet MS" w:cs="Trebuchet MS"/>
          <w:color w:val="000000"/>
          <w:lang w:val="en-US" w:eastAsia="ro-RO"/>
        </w:rPr>
        <w:t xml:space="preserve"> a </w:t>
      </w:r>
      <w:proofErr w:type="spellStart"/>
      <w:r w:rsidRPr="00D85C4C">
        <w:rPr>
          <w:rFonts w:ascii="Trebuchet MS" w:hAnsi="Trebuchet MS" w:cs="Trebuchet MS"/>
          <w:color w:val="000000"/>
          <w:lang w:val="en-US" w:eastAsia="ro-RO"/>
        </w:rPr>
        <w:t>cunoștințelor</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în</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domeniul</w:t>
      </w:r>
      <w:proofErr w:type="spellEnd"/>
      <w:r w:rsidRPr="00D85C4C">
        <w:rPr>
          <w:rFonts w:ascii="Trebuchet MS" w:hAnsi="Trebuchet MS" w:cs="Trebuchet MS"/>
          <w:color w:val="000000"/>
          <w:lang w:val="en-US" w:eastAsia="ro-RO"/>
        </w:rPr>
        <w:t xml:space="preserve"> IT – </w:t>
      </w:r>
      <w:proofErr w:type="spellStart"/>
      <w:r w:rsidRPr="00D85C4C">
        <w:rPr>
          <w:rFonts w:ascii="Trebuchet MS" w:hAnsi="Trebuchet MS" w:cs="Trebuchet MS"/>
          <w:color w:val="000000"/>
          <w:lang w:val="en-US" w:eastAsia="ro-RO"/>
        </w:rPr>
        <w:t>nivel</w:t>
      </w:r>
      <w:proofErr w:type="spellEnd"/>
      <w:r w:rsidRPr="00D85C4C">
        <w:rPr>
          <w:rFonts w:ascii="Trebuchet MS" w:hAnsi="Trebuchet MS" w:cs="Trebuchet MS"/>
          <w:color w:val="000000"/>
          <w:lang w:val="en-US" w:eastAsia="ro-RO"/>
        </w:rPr>
        <w:t xml:space="preserve"> </w:t>
      </w:r>
      <w:proofErr w:type="spellStart"/>
      <w:r w:rsidR="006815C2">
        <w:rPr>
          <w:rFonts w:ascii="Trebuchet MS" w:hAnsi="Trebuchet MS" w:cs="Trebuchet MS"/>
          <w:color w:val="000000"/>
          <w:lang w:val="en-US" w:eastAsia="ro-RO"/>
        </w:rPr>
        <w:t>mediu</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poate</w:t>
      </w:r>
      <w:proofErr w:type="spellEnd"/>
      <w:r w:rsidRPr="00D85C4C">
        <w:rPr>
          <w:rFonts w:ascii="Trebuchet MS" w:hAnsi="Trebuchet MS" w:cs="Trebuchet MS"/>
          <w:color w:val="000000"/>
          <w:lang w:val="en-US" w:eastAsia="ro-RO"/>
        </w:rPr>
        <w:t xml:space="preserve"> fi </w:t>
      </w:r>
      <w:proofErr w:type="spellStart"/>
      <w:r w:rsidRPr="00D85C4C">
        <w:rPr>
          <w:rFonts w:ascii="Trebuchet MS" w:hAnsi="Trebuchet MS" w:cs="Trebuchet MS"/>
          <w:color w:val="000000"/>
          <w:lang w:val="en-US" w:eastAsia="ro-RO"/>
        </w:rPr>
        <w:t>vizualizată</w:t>
      </w:r>
      <w:proofErr w:type="spellEnd"/>
      <w:r w:rsidRPr="00D85C4C">
        <w:rPr>
          <w:rFonts w:ascii="Trebuchet MS" w:hAnsi="Trebuchet MS" w:cs="Trebuchet MS"/>
          <w:color w:val="000000"/>
          <w:lang w:val="en-US" w:eastAsia="ro-RO"/>
        </w:rPr>
        <w:t xml:space="preserve"> </w:t>
      </w:r>
      <w:proofErr w:type="spellStart"/>
      <w:r w:rsidRPr="00D85C4C">
        <w:rPr>
          <w:rFonts w:ascii="Trebuchet MS" w:hAnsi="Trebuchet MS" w:cs="Trebuchet MS"/>
          <w:color w:val="000000"/>
          <w:lang w:val="en-US" w:eastAsia="ro-RO"/>
        </w:rPr>
        <w:t>accesând</w:t>
      </w:r>
      <w:proofErr w:type="spellEnd"/>
      <w:r w:rsidRPr="00D85C4C">
        <w:rPr>
          <w:rFonts w:ascii="Trebuchet MS" w:hAnsi="Trebuchet MS" w:cs="Trebuchet MS"/>
          <w:color w:val="000000"/>
          <w:lang w:val="en-US" w:eastAsia="ro-RO"/>
        </w:rPr>
        <w:t xml:space="preserve"> </w:t>
      </w:r>
      <w:hyperlink r:id="rId9" w:history="1">
        <w:r w:rsidR="006815C2" w:rsidRPr="00C375D0">
          <w:rPr>
            <w:rStyle w:val="Hyperlink"/>
            <w:rFonts w:ascii="Trebuchet MS" w:hAnsi="Trebuchet MS" w:cs="Trebuchet MS"/>
            <w:lang w:val="en-US" w:eastAsia="ro-RO"/>
          </w:rPr>
          <w:t>http://www.anfp.gov.ro/R/Doc/TestareITNivel</w:t>
        </w:r>
        <w:r w:rsidR="006815C2">
          <w:rPr>
            <w:rStyle w:val="Hyperlink"/>
            <w:rFonts w:ascii="Trebuchet MS" w:hAnsi="Trebuchet MS" w:cs="Trebuchet MS"/>
            <w:lang w:val="en-US" w:eastAsia="ro-RO"/>
          </w:rPr>
          <w:t>Mediu</w:t>
        </w:r>
        <w:r w:rsidR="006815C2" w:rsidRPr="00C375D0">
          <w:rPr>
            <w:rStyle w:val="Hyperlink"/>
            <w:rFonts w:ascii="Trebuchet MS" w:hAnsi="Trebuchet MS" w:cs="Trebuchet MS"/>
            <w:lang w:val="en-US" w:eastAsia="ro-RO"/>
          </w:rPr>
          <w:t>.pdf</w:t>
        </w:r>
      </w:hyperlink>
    </w:p>
    <w:p w:rsidR="00C72853" w:rsidRPr="00D85C4C" w:rsidRDefault="00C72853" w:rsidP="00C72853">
      <w:pPr>
        <w:pStyle w:val="Title"/>
        <w:jc w:val="both"/>
        <w:rPr>
          <w:rFonts w:ascii="Trebuchet MS" w:hAnsi="Trebuchet MS"/>
          <w:sz w:val="24"/>
          <w:szCs w:val="24"/>
        </w:rPr>
      </w:pPr>
      <w:r w:rsidRPr="00D85C4C">
        <w:rPr>
          <w:rFonts w:ascii="Trebuchet MS" w:hAnsi="Trebuchet MS"/>
          <w:sz w:val="24"/>
          <w:szCs w:val="24"/>
        </w:rPr>
        <w:t>- proba scrisă</w:t>
      </w:r>
      <w:r w:rsidR="00970AF4" w:rsidRPr="00D85C4C">
        <w:rPr>
          <w:rFonts w:ascii="Trebuchet MS" w:hAnsi="Trebuchet MS"/>
          <w:b w:val="0"/>
          <w:sz w:val="24"/>
          <w:szCs w:val="24"/>
        </w:rPr>
        <w:t xml:space="preserve">, în data de </w:t>
      </w:r>
      <w:r w:rsidR="00D85C4C" w:rsidRPr="00D85C4C">
        <w:rPr>
          <w:rFonts w:ascii="Trebuchet MS" w:hAnsi="Trebuchet MS"/>
          <w:b w:val="0"/>
          <w:sz w:val="24"/>
          <w:szCs w:val="24"/>
        </w:rPr>
        <w:t xml:space="preserve">23 </w:t>
      </w:r>
      <w:r w:rsidR="0046349E" w:rsidRPr="00D85C4C">
        <w:rPr>
          <w:rFonts w:ascii="Trebuchet MS" w:hAnsi="Trebuchet MS"/>
          <w:b w:val="0"/>
          <w:sz w:val="24"/>
          <w:szCs w:val="24"/>
        </w:rPr>
        <w:t>iunie</w:t>
      </w:r>
      <w:r w:rsidR="00B04025" w:rsidRPr="00D85C4C">
        <w:rPr>
          <w:rFonts w:ascii="Trebuchet MS" w:hAnsi="Trebuchet MS"/>
          <w:b w:val="0"/>
          <w:sz w:val="24"/>
          <w:szCs w:val="24"/>
        </w:rPr>
        <w:t xml:space="preserve"> </w:t>
      </w:r>
      <w:r w:rsidRPr="00D85C4C">
        <w:rPr>
          <w:rFonts w:ascii="Trebuchet MS" w:hAnsi="Trebuchet MS"/>
          <w:b w:val="0"/>
          <w:sz w:val="24"/>
          <w:szCs w:val="24"/>
        </w:rPr>
        <w:t>2023, ora 10,00, la sediul ANFP;</w:t>
      </w:r>
    </w:p>
    <w:p w:rsidR="00C72853" w:rsidRPr="00D85C4C" w:rsidRDefault="00C72853" w:rsidP="00C72853">
      <w:pPr>
        <w:jc w:val="both"/>
        <w:rPr>
          <w:rFonts w:ascii="Trebuchet MS" w:hAnsi="Trebuchet MS"/>
        </w:rPr>
      </w:pPr>
      <w:r w:rsidRPr="00D85C4C">
        <w:rPr>
          <w:rFonts w:ascii="Trebuchet MS" w:hAnsi="Trebuchet MS"/>
          <w:b/>
        </w:rPr>
        <w:t xml:space="preserve">- proba interviu, </w:t>
      </w:r>
      <w:r w:rsidRPr="00D85C4C">
        <w:rPr>
          <w:rFonts w:ascii="Trebuchet MS" w:hAnsi="Trebuchet MS"/>
        </w:rPr>
        <w:t xml:space="preserve">în termen de maximum 5 zile lucrătoare de la data susținerii probei scrise, la sediul ANFP, doar de către candidații care au obținut minimum </w:t>
      </w:r>
      <w:r w:rsidR="007C2CA9" w:rsidRPr="00D85C4C">
        <w:rPr>
          <w:rFonts w:ascii="Trebuchet MS" w:hAnsi="Trebuchet MS"/>
        </w:rPr>
        <w:t>7</w:t>
      </w:r>
      <w:r w:rsidRPr="00D85C4C">
        <w:rPr>
          <w:rFonts w:ascii="Trebuchet MS" w:hAnsi="Trebuchet MS"/>
        </w:rPr>
        <w:t>0 puncte la proba scrisă.</w:t>
      </w:r>
    </w:p>
    <w:p w:rsidR="00C72853" w:rsidRPr="00D85C4C" w:rsidRDefault="00C72853" w:rsidP="00C72853">
      <w:pPr>
        <w:ind w:firstLine="709"/>
        <w:jc w:val="both"/>
        <w:rPr>
          <w:rFonts w:ascii="Trebuchet MS" w:hAnsi="Trebuchet MS"/>
          <w:b/>
          <w:highlight w:val="yellow"/>
        </w:rPr>
      </w:pPr>
    </w:p>
    <w:p w:rsidR="00C72853" w:rsidRPr="00D85C4C" w:rsidRDefault="00C72853" w:rsidP="00C207C0">
      <w:pPr>
        <w:spacing w:after="240"/>
        <w:jc w:val="both"/>
        <w:rPr>
          <w:rFonts w:ascii="Trebuchet MS" w:hAnsi="Trebuchet MS"/>
        </w:rPr>
      </w:pPr>
      <w:r w:rsidRPr="00D85C4C">
        <w:rPr>
          <w:rFonts w:ascii="Trebuchet MS" w:hAnsi="Trebuchet MS"/>
          <w:b/>
        </w:rPr>
        <w:t>Dosarele de înscriere la concurs se depun</w:t>
      </w:r>
      <w:r w:rsidRPr="00D85C4C">
        <w:rPr>
          <w:rFonts w:ascii="Trebuchet MS" w:hAnsi="Trebuchet MS"/>
        </w:rPr>
        <w:t xml:space="preserve"> la sediul </w:t>
      </w:r>
      <w:proofErr w:type="spellStart"/>
      <w:r w:rsidRPr="00D85C4C">
        <w:rPr>
          <w:rFonts w:ascii="Trebuchet MS" w:hAnsi="Trebuchet MS"/>
        </w:rPr>
        <w:t>Agenţiei</w:t>
      </w:r>
      <w:proofErr w:type="spellEnd"/>
      <w:r w:rsidRPr="00D85C4C">
        <w:rPr>
          <w:rFonts w:ascii="Trebuchet MS" w:hAnsi="Trebuchet MS"/>
        </w:rPr>
        <w:t xml:space="preserve"> </w:t>
      </w:r>
      <w:proofErr w:type="spellStart"/>
      <w:r w:rsidRPr="00D85C4C">
        <w:rPr>
          <w:rFonts w:ascii="Trebuchet MS" w:hAnsi="Trebuchet MS"/>
        </w:rPr>
        <w:t>Naţionale</w:t>
      </w:r>
      <w:proofErr w:type="spellEnd"/>
      <w:r w:rsidRPr="00D85C4C">
        <w:rPr>
          <w:rFonts w:ascii="Trebuchet MS" w:hAnsi="Trebuchet MS"/>
        </w:rPr>
        <w:t xml:space="preserve"> a </w:t>
      </w:r>
      <w:proofErr w:type="spellStart"/>
      <w:r w:rsidRPr="00D85C4C">
        <w:rPr>
          <w:rFonts w:ascii="Trebuchet MS" w:hAnsi="Trebuchet MS"/>
        </w:rPr>
        <w:t>Funcţionarilor</w:t>
      </w:r>
      <w:proofErr w:type="spellEnd"/>
      <w:r w:rsidRPr="00D85C4C">
        <w:rPr>
          <w:rFonts w:ascii="Trebuchet MS" w:hAnsi="Trebuchet MS"/>
        </w:rPr>
        <w:t xml:space="preserve"> Publici, în termen de 20 zile de la data publicării anunțului,</w:t>
      </w:r>
      <w:r w:rsidRPr="00D85C4C">
        <w:rPr>
          <w:rFonts w:ascii="Trebuchet MS" w:hAnsi="Trebuchet MS"/>
          <w:b/>
        </w:rPr>
        <w:t xml:space="preserve"> respectiv în perioada </w:t>
      </w:r>
      <w:r w:rsidR="00D85C4C" w:rsidRPr="00D85C4C">
        <w:rPr>
          <w:rFonts w:ascii="Trebuchet MS" w:hAnsi="Trebuchet MS"/>
          <w:b/>
        </w:rPr>
        <w:t>19 mai – 07 iunie 2023</w:t>
      </w:r>
      <w:r w:rsidRPr="00D85C4C">
        <w:rPr>
          <w:rFonts w:ascii="Trebuchet MS" w:hAnsi="Trebuchet MS"/>
          <w:b/>
        </w:rPr>
        <w:t>, inclusiv</w:t>
      </w:r>
      <w:r w:rsidRPr="00D85C4C">
        <w:rPr>
          <w:rFonts w:ascii="Trebuchet MS" w:hAnsi="Trebuchet MS"/>
        </w:rPr>
        <w:t>, și conțin în mod obligatoriu următoarele:</w:t>
      </w:r>
    </w:p>
    <w:p w:rsidR="002136E6" w:rsidRPr="00D85C4C" w:rsidRDefault="002136E6" w:rsidP="00CA2A2B">
      <w:pPr>
        <w:pStyle w:val="ListParagraph"/>
        <w:numPr>
          <w:ilvl w:val="0"/>
          <w:numId w:val="21"/>
        </w:numPr>
        <w:tabs>
          <w:tab w:val="left" w:pos="426"/>
        </w:tabs>
        <w:ind w:left="0" w:firstLine="0"/>
        <w:rPr>
          <w:rFonts w:ascii="Trebuchet MS" w:hAnsi="Trebuchet MS" w:cs="Arial"/>
          <w:color w:val="000000"/>
        </w:rPr>
      </w:pPr>
      <w:r w:rsidRPr="00D85C4C">
        <w:rPr>
          <w:rStyle w:val="l5def1"/>
          <w:rFonts w:ascii="Trebuchet MS" w:hAnsi="Trebuchet MS"/>
          <w:sz w:val="24"/>
          <w:szCs w:val="24"/>
        </w:rPr>
        <w:t xml:space="preserve">formularul de înscriere </w:t>
      </w:r>
      <w:r w:rsidR="00CA2A2B" w:rsidRPr="00D85C4C">
        <w:rPr>
          <w:rFonts w:ascii="Trebuchet MS" w:hAnsi="Trebuchet MS" w:cs="Arial"/>
          <w:color w:val="000000"/>
        </w:rPr>
        <w:t>care poate fi vizualizat accesând:</w:t>
      </w:r>
      <w:r w:rsidR="00CA2A2B" w:rsidRPr="00D85C4C">
        <w:rPr>
          <w:rFonts w:ascii="Trebuchet MS" w:hAnsi="Trebuchet MS" w:cs="Arial"/>
          <w:b/>
          <w:color w:val="000000"/>
        </w:rPr>
        <w:t xml:space="preserve"> </w:t>
      </w:r>
      <w:hyperlink r:id="rId10" w:history="1">
        <w:r w:rsidR="00CA2A2B" w:rsidRPr="00D85C4C">
          <w:rPr>
            <w:rStyle w:val="Hyperlink"/>
            <w:rFonts w:ascii="Trebuchet MS" w:hAnsi="Trebuchet MS" w:cs="Arial"/>
          </w:rPr>
          <w:t>http://www.anfp.gov.ro/R/Doc/2021/Concursuri/Formular%20%C3%AEnscriere%20concurs.docx</w:t>
        </w:r>
      </w:hyperlink>
      <w:r w:rsidRPr="00D85C4C">
        <w:rPr>
          <w:rStyle w:val="l5def1"/>
          <w:rFonts w:ascii="Trebuchet MS" w:hAnsi="Trebuchet MS"/>
          <w:sz w:val="24"/>
          <w:szCs w:val="24"/>
        </w:rPr>
        <w:t>;</w:t>
      </w:r>
    </w:p>
    <w:p w:rsidR="00CA2A2B" w:rsidRPr="00D85C4C" w:rsidRDefault="002136E6" w:rsidP="00CA2A2B">
      <w:pPr>
        <w:pStyle w:val="ListParagraph"/>
        <w:numPr>
          <w:ilvl w:val="0"/>
          <w:numId w:val="21"/>
        </w:numPr>
        <w:tabs>
          <w:tab w:val="left" w:pos="426"/>
        </w:tabs>
        <w:ind w:left="0" w:firstLine="0"/>
        <w:rPr>
          <w:rFonts w:ascii="Trebuchet MS" w:hAnsi="Trebuchet MS" w:cs="Arial"/>
          <w:color w:val="000000"/>
        </w:rPr>
      </w:pPr>
      <w:r w:rsidRPr="00D85C4C">
        <w:rPr>
          <w:rStyle w:val="l5def2"/>
          <w:rFonts w:ascii="Trebuchet MS" w:hAnsi="Trebuchet MS"/>
          <w:sz w:val="24"/>
          <w:szCs w:val="24"/>
        </w:rPr>
        <w:t>curriculum vitae, modelul comun european</w:t>
      </w:r>
      <w:r w:rsidR="00CA2A2B" w:rsidRPr="00D85C4C">
        <w:rPr>
          <w:rStyle w:val="l5def2"/>
          <w:rFonts w:ascii="Trebuchet MS" w:hAnsi="Trebuchet MS"/>
          <w:sz w:val="24"/>
          <w:szCs w:val="24"/>
        </w:rPr>
        <w:t xml:space="preserve"> </w:t>
      </w:r>
      <w:r w:rsidR="00CA2A2B" w:rsidRPr="00D85C4C">
        <w:rPr>
          <w:rFonts w:ascii="Trebuchet MS" w:hAnsi="Trebuchet MS" w:cs="Arial"/>
          <w:color w:val="000000"/>
        </w:rPr>
        <w:t>care poate fi vizualizat accesând:</w:t>
      </w:r>
    </w:p>
    <w:p w:rsidR="002136E6" w:rsidRPr="00D85C4C" w:rsidRDefault="00CA2A2B" w:rsidP="00CA2A2B">
      <w:pPr>
        <w:pStyle w:val="ListParagraph"/>
        <w:tabs>
          <w:tab w:val="left" w:pos="426"/>
        </w:tabs>
        <w:ind w:left="0"/>
        <w:jc w:val="both"/>
        <w:rPr>
          <w:rFonts w:ascii="Trebuchet MS" w:hAnsi="Trebuchet MS" w:cs="Arial"/>
          <w:color w:val="000000"/>
        </w:rPr>
      </w:pPr>
      <w:r w:rsidRPr="00D85C4C">
        <w:rPr>
          <w:rFonts w:ascii="Trebuchet MS" w:hAnsi="Trebuchet MS" w:cs="Arial"/>
          <w:color w:val="000000"/>
        </w:rPr>
        <w:t> </w:t>
      </w:r>
      <w:hyperlink r:id="rId11" w:history="1">
        <w:r w:rsidRPr="00D85C4C">
          <w:rPr>
            <w:rStyle w:val="Hyperlink"/>
            <w:rFonts w:ascii="Cambria Math" w:hAnsi="Cambria Math" w:cs="Cambria Math"/>
          </w:rPr>
          <w:t>▷</w:t>
        </w:r>
        <w:r w:rsidRPr="00D85C4C">
          <w:rPr>
            <w:rStyle w:val="Hyperlink"/>
            <w:rFonts w:ascii="Trebuchet MS" w:hAnsi="Trebuchet MS" w:cs="Arial"/>
          </w:rPr>
          <w:t xml:space="preserve"> Model CV </w:t>
        </w:r>
        <w:proofErr w:type="spellStart"/>
        <w:r w:rsidRPr="00D85C4C">
          <w:rPr>
            <w:rStyle w:val="Hyperlink"/>
            <w:rFonts w:ascii="Trebuchet MS" w:hAnsi="Trebuchet MS" w:cs="Arial"/>
          </w:rPr>
          <w:t>Europass</w:t>
        </w:r>
        <w:proofErr w:type="spellEnd"/>
        <w:r w:rsidRPr="00D85C4C">
          <w:rPr>
            <w:rStyle w:val="Hyperlink"/>
            <w:rFonts w:ascii="Trebuchet MS" w:hAnsi="Trebuchet MS" w:cs="Arial"/>
          </w:rPr>
          <w:t xml:space="preserve"> Romana </w:t>
        </w:r>
        <w:r w:rsidRPr="00D85C4C">
          <w:rPr>
            <w:rStyle w:val="Hyperlink"/>
            <w:rFonts w:ascii="Segoe UI Symbol" w:hAnsi="Segoe UI Symbol" w:cs="Segoe UI Symbol"/>
          </w:rPr>
          <w:t>✔</w:t>
        </w:r>
        <w:r w:rsidRPr="00D85C4C">
          <w:rPr>
            <w:rStyle w:val="Hyperlink"/>
            <w:rFonts w:ascii="Trebuchet MS" w:hAnsi="Trebuchet MS" w:cs="Arial"/>
          </w:rPr>
          <w:t xml:space="preserve">️ FREE </w:t>
        </w:r>
        <w:proofErr w:type="spellStart"/>
        <w:r w:rsidRPr="00D85C4C">
          <w:rPr>
            <w:rStyle w:val="Hyperlink"/>
            <w:rFonts w:ascii="Trebuchet MS" w:hAnsi="Trebuchet MS" w:cs="Arial"/>
          </w:rPr>
          <w:t>Download</w:t>
        </w:r>
        <w:proofErr w:type="spellEnd"/>
        <w:r w:rsidRPr="00D85C4C">
          <w:rPr>
            <w:rStyle w:val="Hyperlink"/>
            <w:rFonts w:ascii="Trebuchet MS" w:hAnsi="Trebuchet MS" w:cs="Arial"/>
          </w:rPr>
          <w:t xml:space="preserve"> (curriculum.ro)</w:t>
        </w:r>
      </w:hyperlink>
      <w:r w:rsidR="002136E6" w:rsidRPr="00D85C4C">
        <w:rPr>
          <w:rStyle w:val="l5def2"/>
          <w:rFonts w:ascii="Trebuchet MS" w:hAnsi="Trebuchet MS"/>
          <w:sz w:val="24"/>
          <w:szCs w:val="24"/>
        </w:rPr>
        <w:t>;</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3"/>
          <w:rFonts w:ascii="Trebuchet MS" w:hAnsi="Trebuchet MS"/>
          <w:sz w:val="24"/>
          <w:szCs w:val="24"/>
        </w:rPr>
        <w:t>copia actului de identitate;</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4"/>
          <w:rFonts w:ascii="Trebuchet MS" w:hAnsi="Trebuchet MS"/>
          <w:sz w:val="24"/>
          <w:szCs w:val="24"/>
        </w:rPr>
        <w:t xml:space="preserve">copii ale diplomelor de studii, certificatelor </w:t>
      </w:r>
      <w:proofErr w:type="spellStart"/>
      <w:r w:rsidRPr="00D85C4C">
        <w:rPr>
          <w:rStyle w:val="l5def4"/>
          <w:rFonts w:ascii="Trebuchet MS" w:hAnsi="Trebuchet MS"/>
          <w:sz w:val="24"/>
          <w:szCs w:val="24"/>
        </w:rPr>
        <w:t>şi</w:t>
      </w:r>
      <w:proofErr w:type="spellEnd"/>
      <w:r w:rsidRPr="00D85C4C">
        <w:rPr>
          <w:rStyle w:val="l5def4"/>
          <w:rFonts w:ascii="Trebuchet MS" w:hAnsi="Trebuchet MS"/>
          <w:sz w:val="24"/>
          <w:szCs w:val="24"/>
        </w:rPr>
        <w:t xml:space="preserve"> altor </w:t>
      </w:r>
      <w:r w:rsidRPr="00D85C4C">
        <w:rPr>
          <w:rStyle w:val="l5def4"/>
          <w:rFonts w:ascii="Trebuchet MS" w:hAnsi="Trebuchet MS"/>
          <w:color w:val="auto"/>
          <w:sz w:val="24"/>
          <w:szCs w:val="24"/>
          <w:shd w:val="clear" w:color="auto" w:fill="FFFFFF" w:themeFill="background1"/>
        </w:rPr>
        <w:t>documente</w:t>
      </w:r>
      <w:r w:rsidRPr="00D85C4C">
        <w:rPr>
          <w:rStyle w:val="l5def4"/>
          <w:rFonts w:ascii="Trebuchet MS" w:hAnsi="Trebuchet MS"/>
          <w:color w:val="auto"/>
          <w:sz w:val="24"/>
          <w:szCs w:val="24"/>
        </w:rPr>
        <w:t xml:space="preserve"> </w:t>
      </w:r>
      <w:r w:rsidRPr="00D85C4C">
        <w:rPr>
          <w:rStyle w:val="l5def4"/>
          <w:rFonts w:ascii="Trebuchet MS" w:hAnsi="Trebuchet MS"/>
          <w:sz w:val="24"/>
          <w:szCs w:val="24"/>
        </w:rPr>
        <w:t xml:space="preserve">care atestă efectuarea unor specializări </w:t>
      </w:r>
      <w:proofErr w:type="spellStart"/>
      <w:r w:rsidRPr="00D85C4C">
        <w:rPr>
          <w:rStyle w:val="l5def4"/>
          <w:rFonts w:ascii="Trebuchet MS" w:hAnsi="Trebuchet MS"/>
          <w:sz w:val="24"/>
          <w:szCs w:val="24"/>
        </w:rPr>
        <w:t>şi</w:t>
      </w:r>
      <w:proofErr w:type="spellEnd"/>
      <w:r w:rsidRPr="00D85C4C">
        <w:rPr>
          <w:rStyle w:val="l5def4"/>
          <w:rFonts w:ascii="Trebuchet MS" w:hAnsi="Trebuchet MS"/>
          <w:sz w:val="24"/>
          <w:szCs w:val="24"/>
        </w:rPr>
        <w:t xml:space="preserve"> </w:t>
      </w:r>
      <w:proofErr w:type="spellStart"/>
      <w:r w:rsidRPr="00D85C4C">
        <w:rPr>
          <w:rStyle w:val="l5def4"/>
          <w:rFonts w:ascii="Trebuchet MS" w:hAnsi="Trebuchet MS"/>
          <w:sz w:val="24"/>
          <w:szCs w:val="24"/>
        </w:rPr>
        <w:t>perfecţionări</w:t>
      </w:r>
      <w:proofErr w:type="spellEnd"/>
      <w:r w:rsidRPr="00D85C4C">
        <w:rPr>
          <w:rStyle w:val="l5def4"/>
          <w:rFonts w:ascii="Trebuchet MS" w:hAnsi="Trebuchet MS"/>
          <w:sz w:val="24"/>
          <w:szCs w:val="24"/>
        </w:rPr>
        <w:t>;</w:t>
      </w:r>
    </w:p>
    <w:p w:rsidR="002136E6"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5"/>
          <w:rFonts w:ascii="Trebuchet MS" w:hAnsi="Trebuchet MS"/>
          <w:sz w:val="24"/>
          <w:szCs w:val="24"/>
        </w:rPr>
        <w:t xml:space="preserve">copie a diplomei de master în domeniul </w:t>
      </w:r>
      <w:proofErr w:type="spellStart"/>
      <w:r w:rsidRPr="00D85C4C">
        <w:rPr>
          <w:rStyle w:val="l5def5"/>
          <w:rFonts w:ascii="Trebuchet MS" w:hAnsi="Trebuchet MS"/>
          <w:sz w:val="24"/>
          <w:szCs w:val="24"/>
        </w:rPr>
        <w:t>administraţiei</w:t>
      </w:r>
      <w:proofErr w:type="spellEnd"/>
      <w:r w:rsidRPr="00D85C4C">
        <w:rPr>
          <w:rStyle w:val="l5def5"/>
          <w:rFonts w:ascii="Trebuchet MS" w:hAnsi="Trebuchet MS"/>
          <w:sz w:val="24"/>
          <w:szCs w:val="24"/>
        </w:rPr>
        <w:t xml:space="preserve"> publice, management ori în specialitatea studiilor necesare exercitării </w:t>
      </w:r>
      <w:proofErr w:type="spellStart"/>
      <w:r w:rsidRPr="00D85C4C">
        <w:rPr>
          <w:rStyle w:val="l5def5"/>
          <w:rFonts w:ascii="Trebuchet MS" w:hAnsi="Trebuchet MS"/>
          <w:sz w:val="24"/>
          <w:szCs w:val="24"/>
        </w:rPr>
        <w:t>funcţiei</w:t>
      </w:r>
      <w:proofErr w:type="spellEnd"/>
      <w:r w:rsidRPr="00D85C4C">
        <w:rPr>
          <w:rStyle w:val="l5def5"/>
          <w:rFonts w:ascii="Trebuchet MS" w:hAnsi="Trebuchet MS"/>
          <w:sz w:val="24"/>
          <w:szCs w:val="24"/>
        </w:rPr>
        <w:t xml:space="preserve"> publice, după caz, în </w:t>
      </w:r>
      <w:proofErr w:type="spellStart"/>
      <w:r w:rsidRPr="00D85C4C">
        <w:rPr>
          <w:rStyle w:val="l5def5"/>
          <w:rFonts w:ascii="Trebuchet MS" w:hAnsi="Trebuchet MS"/>
          <w:sz w:val="24"/>
          <w:szCs w:val="24"/>
        </w:rPr>
        <w:t>situaţia</w:t>
      </w:r>
      <w:proofErr w:type="spellEnd"/>
      <w:r w:rsidRPr="00D85C4C">
        <w:rPr>
          <w:rStyle w:val="l5def5"/>
          <w:rFonts w:ascii="Trebuchet MS" w:hAnsi="Trebuchet MS"/>
          <w:sz w:val="24"/>
          <w:szCs w:val="24"/>
        </w:rPr>
        <w:t xml:space="preserve"> în care diploma de absolvire sau de </w:t>
      </w:r>
      <w:proofErr w:type="spellStart"/>
      <w:r w:rsidRPr="00D85C4C">
        <w:rPr>
          <w:rStyle w:val="l5def5"/>
          <w:rFonts w:ascii="Trebuchet MS" w:hAnsi="Trebuchet MS"/>
          <w:sz w:val="24"/>
          <w:szCs w:val="24"/>
        </w:rPr>
        <w:t>licenţă</w:t>
      </w:r>
      <w:proofErr w:type="spellEnd"/>
      <w:r w:rsidRPr="00D85C4C">
        <w:rPr>
          <w:rStyle w:val="l5def5"/>
          <w:rFonts w:ascii="Trebuchet MS" w:hAnsi="Trebuchet MS"/>
          <w:sz w:val="24"/>
          <w:szCs w:val="24"/>
        </w:rPr>
        <w:t xml:space="preserve"> a candidatului nu este echivalentă cu diploma de studii universitare de master în specialitate, conform prevederilor art. 153 </w:t>
      </w:r>
      <w:hyperlink r:id="rId12" w:history="1">
        <w:r w:rsidRPr="00D85C4C">
          <w:rPr>
            <w:rStyle w:val="l5def5"/>
            <w:rFonts w:ascii="Trebuchet MS" w:hAnsi="Trebuchet MS"/>
            <w:sz w:val="24"/>
            <w:szCs w:val="24"/>
          </w:rPr>
          <w:t>alin. (2)</w:t>
        </w:r>
      </w:hyperlink>
      <w:r w:rsidRPr="00D85C4C">
        <w:rPr>
          <w:rStyle w:val="l5def5"/>
          <w:rFonts w:ascii="Trebuchet MS" w:hAnsi="Trebuchet MS"/>
          <w:sz w:val="24"/>
          <w:szCs w:val="24"/>
        </w:rPr>
        <w:t xml:space="preserve"> din Legea </w:t>
      </w:r>
      <w:proofErr w:type="spellStart"/>
      <w:r w:rsidRPr="00D85C4C">
        <w:rPr>
          <w:rStyle w:val="l5def5"/>
          <w:rFonts w:ascii="Trebuchet MS" w:hAnsi="Trebuchet MS"/>
          <w:sz w:val="24"/>
          <w:szCs w:val="24"/>
        </w:rPr>
        <w:t>educaţiei</w:t>
      </w:r>
      <w:proofErr w:type="spellEnd"/>
      <w:r w:rsidRPr="00D85C4C">
        <w:rPr>
          <w:rStyle w:val="l5def5"/>
          <w:rFonts w:ascii="Trebuchet MS" w:hAnsi="Trebuchet MS"/>
          <w:sz w:val="24"/>
          <w:szCs w:val="24"/>
        </w:rPr>
        <w:t xml:space="preserve"> </w:t>
      </w:r>
      <w:proofErr w:type="spellStart"/>
      <w:r w:rsidRPr="00D85C4C">
        <w:rPr>
          <w:rStyle w:val="l5def5"/>
          <w:rFonts w:ascii="Trebuchet MS" w:hAnsi="Trebuchet MS"/>
          <w:sz w:val="24"/>
          <w:szCs w:val="24"/>
        </w:rPr>
        <w:t>naţionale</w:t>
      </w:r>
      <w:proofErr w:type="spellEnd"/>
      <w:r w:rsidRPr="00D85C4C">
        <w:rPr>
          <w:rStyle w:val="l5def5"/>
          <w:rFonts w:ascii="Trebuchet MS" w:hAnsi="Trebuchet MS"/>
          <w:sz w:val="24"/>
          <w:szCs w:val="24"/>
        </w:rPr>
        <w:t xml:space="preserve"> nr. 1/2011, cu modificările </w:t>
      </w:r>
      <w:proofErr w:type="spellStart"/>
      <w:r w:rsidRPr="00D85C4C">
        <w:rPr>
          <w:rStyle w:val="l5def5"/>
          <w:rFonts w:ascii="Trebuchet MS" w:hAnsi="Trebuchet MS"/>
          <w:sz w:val="24"/>
          <w:szCs w:val="24"/>
        </w:rPr>
        <w:t>şi</w:t>
      </w:r>
      <w:proofErr w:type="spellEnd"/>
      <w:r w:rsidRPr="00D85C4C">
        <w:rPr>
          <w:rStyle w:val="l5def5"/>
          <w:rFonts w:ascii="Trebuchet MS" w:hAnsi="Trebuchet MS"/>
          <w:sz w:val="24"/>
          <w:szCs w:val="24"/>
        </w:rPr>
        <w:t xml:space="preserve"> completările ulterioare;</w:t>
      </w:r>
    </w:p>
    <w:p w:rsidR="00CA2A2B"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6"/>
          <w:rFonts w:ascii="Trebuchet MS" w:hAnsi="Trebuchet MS"/>
          <w:sz w:val="24"/>
          <w:szCs w:val="24"/>
        </w:rPr>
        <w:lastRenderedPageBreak/>
        <w:t xml:space="preserve">copia carnetului de muncă </w:t>
      </w:r>
      <w:proofErr w:type="spellStart"/>
      <w:r w:rsidRPr="00D85C4C">
        <w:rPr>
          <w:rStyle w:val="l5def6"/>
          <w:rFonts w:ascii="Trebuchet MS" w:hAnsi="Trebuchet MS"/>
          <w:sz w:val="24"/>
          <w:szCs w:val="24"/>
        </w:rPr>
        <w:t>şi</w:t>
      </w:r>
      <w:proofErr w:type="spellEnd"/>
      <w:r w:rsidRPr="00D85C4C">
        <w:rPr>
          <w:rStyle w:val="l5def6"/>
          <w:rFonts w:ascii="Trebuchet MS" w:hAnsi="Trebuchet MS"/>
          <w:sz w:val="24"/>
          <w:szCs w:val="24"/>
        </w:rPr>
        <w:t xml:space="preserve"> a </w:t>
      </w:r>
      <w:proofErr w:type="spellStart"/>
      <w:r w:rsidRPr="00D85C4C">
        <w:rPr>
          <w:rStyle w:val="l5def6"/>
          <w:rFonts w:ascii="Trebuchet MS" w:hAnsi="Trebuchet MS"/>
          <w:sz w:val="24"/>
          <w:szCs w:val="24"/>
        </w:rPr>
        <w:t>adeverinţei</w:t>
      </w:r>
      <w:proofErr w:type="spellEnd"/>
      <w:r w:rsidRPr="00D85C4C">
        <w:rPr>
          <w:rStyle w:val="l5def6"/>
          <w:rFonts w:ascii="Trebuchet MS" w:hAnsi="Trebuchet MS"/>
          <w:sz w:val="24"/>
          <w:szCs w:val="24"/>
        </w:rPr>
        <w:t xml:space="preserve"> eliberate de angajator pentru perioada lucrată, care să ateste vechimea în muncă </w:t>
      </w:r>
      <w:proofErr w:type="spellStart"/>
      <w:r w:rsidRPr="00D85C4C">
        <w:rPr>
          <w:rStyle w:val="l5def6"/>
          <w:rFonts w:ascii="Trebuchet MS" w:hAnsi="Trebuchet MS"/>
          <w:sz w:val="24"/>
          <w:szCs w:val="24"/>
        </w:rPr>
        <w:t>şi</w:t>
      </w:r>
      <w:proofErr w:type="spellEnd"/>
      <w:r w:rsidRPr="00D85C4C">
        <w:rPr>
          <w:rStyle w:val="l5def6"/>
          <w:rFonts w:ascii="Trebuchet MS" w:hAnsi="Trebuchet MS"/>
          <w:sz w:val="24"/>
          <w:szCs w:val="24"/>
        </w:rPr>
        <w:t xml:space="preserve"> în specialitatea studiilor solicitate pentru ocuparea postului/</w:t>
      </w:r>
      <w:proofErr w:type="spellStart"/>
      <w:r w:rsidRPr="00D85C4C">
        <w:rPr>
          <w:rStyle w:val="l5def6"/>
          <w:rFonts w:ascii="Trebuchet MS" w:hAnsi="Trebuchet MS"/>
          <w:sz w:val="24"/>
          <w:szCs w:val="24"/>
        </w:rPr>
        <w:t>funcţiei</w:t>
      </w:r>
      <w:proofErr w:type="spellEnd"/>
      <w:r w:rsidRPr="00D85C4C">
        <w:rPr>
          <w:rStyle w:val="l5def6"/>
          <w:rFonts w:ascii="Trebuchet MS" w:hAnsi="Trebuchet MS"/>
          <w:sz w:val="24"/>
          <w:szCs w:val="24"/>
        </w:rPr>
        <w:t xml:space="preserve"> sau pentru exercitarea profesiei;</w:t>
      </w:r>
    </w:p>
    <w:p w:rsidR="00CA2A2B" w:rsidRPr="00D85C4C" w:rsidRDefault="00CA2A2B" w:rsidP="00CA2A2B">
      <w:pPr>
        <w:jc w:val="both"/>
        <w:rPr>
          <w:rStyle w:val="l5def1"/>
          <w:rFonts w:ascii="Trebuchet MS" w:hAnsi="Trebuchet MS"/>
          <w:sz w:val="24"/>
          <w:szCs w:val="24"/>
        </w:rPr>
      </w:pPr>
      <w:r w:rsidRPr="00D85C4C">
        <w:rPr>
          <w:rStyle w:val="l5def1"/>
          <w:rFonts w:ascii="Trebuchet MS" w:hAnsi="Trebuchet MS"/>
          <w:sz w:val="24"/>
          <w:szCs w:val="24"/>
        </w:rPr>
        <w:t xml:space="preserve">Modelul orientativ al </w:t>
      </w:r>
      <w:proofErr w:type="spellStart"/>
      <w:r w:rsidRPr="00D85C4C">
        <w:rPr>
          <w:rStyle w:val="l5def1"/>
          <w:rFonts w:ascii="Trebuchet MS" w:hAnsi="Trebuchet MS"/>
          <w:sz w:val="24"/>
          <w:szCs w:val="24"/>
        </w:rPr>
        <w:t>adeverinţei</w:t>
      </w:r>
      <w:proofErr w:type="spellEnd"/>
      <w:r w:rsidRPr="00D85C4C">
        <w:rPr>
          <w:rStyle w:val="l5def1"/>
          <w:rFonts w:ascii="Trebuchet MS" w:hAnsi="Trebuchet MS"/>
          <w:sz w:val="24"/>
          <w:szCs w:val="24"/>
        </w:rPr>
        <w:t xml:space="preserve"> este prevăzut în </w:t>
      </w:r>
      <w:r w:rsidRPr="00D85C4C">
        <w:rPr>
          <w:rStyle w:val="l5def1"/>
          <w:rFonts w:ascii="Trebuchet MS" w:hAnsi="Trebuchet MS"/>
          <w:b/>
          <w:sz w:val="24"/>
          <w:szCs w:val="24"/>
        </w:rPr>
        <w:t xml:space="preserve">Anexa </w:t>
      </w:r>
      <w:hyperlink r:id="rId13" w:history="1">
        <w:r w:rsidRPr="00D85C4C">
          <w:rPr>
            <w:rStyle w:val="Hyperlink"/>
            <w:rFonts w:ascii="Trebuchet MS" w:hAnsi="Trebuchet MS"/>
            <w:b/>
            <w:color w:val="auto"/>
            <w:u w:val="none"/>
          </w:rPr>
          <w:t>nr. 2D</w:t>
        </w:r>
      </w:hyperlink>
      <w:r w:rsidRPr="00D85C4C">
        <w:rPr>
          <w:rStyle w:val="l5def1"/>
          <w:rFonts w:ascii="Trebuchet MS" w:hAnsi="Trebuchet MS"/>
          <w:sz w:val="24"/>
          <w:szCs w:val="24"/>
        </w:rPr>
        <w:t xml:space="preserve"> din H.G. nr. 611/2008. </w:t>
      </w:r>
    </w:p>
    <w:p w:rsidR="00CA2A2B" w:rsidRPr="00D85C4C" w:rsidRDefault="00CA2A2B" w:rsidP="00CA2A2B">
      <w:pPr>
        <w:rPr>
          <w:rFonts w:ascii="Trebuchet MS" w:hAnsi="Trebuchet MS" w:cs="Arial"/>
          <w:b/>
        </w:rPr>
      </w:pPr>
      <w:r w:rsidRPr="00D85C4C">
        <w:rPr>
          <w:rStyle w:val="l5def1"/>
          <w:rFonts w:ascii="Trebuchet MS" w:hAnsi="Trebuchet MS"/>
          <w:sz w:val="24"/>
          <w:szCs w:val="24"/>
        </w:rPr>
        <w:t xml:space="preserve">Anexa menționată poate fi vizualizată accesând   </w:t>
      </w:r>
      <w:hyperlink r:id="rId14" w:history="1">
        <w:r w:rsidRPr="00D85C4C">
          <w:rPr>
            <w:rStyle w:val="Hyperlink"/>
            <w:rFonts w:ascii="Trebuchet MS" w:hAnsi="Trebuchet MS"/>
          </w:rPr>
          <w:t>http://legislatie.just.ro/Public/DetaliiDocument/95595</w:t>
        </w:r>
      </w:hyperlink>
      <w:r w:rsidRPr="00D85C4C">
        <w:rPr>
          <w:rStyle w:val="l5def1"/>
          <w:rFonts w:ascii="Trebuchet MS" w:hAnsi="Trebuchet MS"/>
          <w:sz w:val="24"/>
          <w:szCs w:val="24"/>
        </w:rPr>
        <w:t>.</w:t>
      </w:r>
    </w:p>
    <w:p w:rsidR="002136E6" w:rsidRPr="00D85C4C" w:rsidRDefault="00CA2A2B" w:rsidP="00CA2A2B">
      <w:pPr>
        <w:tabs>
          <w:tab w:val="left" w:pos="426"/>
        </w:tabs>
        <w:jc w:val="both"/>
        <w:rPr>
          <w:rFonts w:ascii="Trebuchet MS" w:hAnsi="Trebuchet MS" w:cs="Arial"/>
          <w:color w:val="000000"/>
        </w:rPr>
      </w:pPr>
      <w:proofErr w:type="spellStart"/>
      <w:r w:rsidRPr="00D85C4C">
        <w:rPr>
          <w:rStyle w:val="l5def1"/>
          <w:rFonts w:ascii="Trebuchet MS" w:hAnsi="Trebuchet MS"/>
          <w:sz w:val="24"/>
          <w:szCs w:val="24"/>
        </w:rPr>
        <w:t>Adeverinţele</w:t>
      </w:r>
      <w:proofErr w:type="spellEnd"/>
      <w:r w:rsidRPr="00D85C4C">
        <w:rPr>
          <w:rStyle w:val="l5def1"/>
          <w:rFonts w:ascii="Trebuchet MS" w:hAnsi="Trebuchet MS"/>
          <w:sz w:val="24"/>
          <w:szCs w:val="24"/>
        </w:rPr>
        <w:t xml:space="preserve"> care au un alt format trebuie să cuprindă elemente similare celor prevăzute în anexa </w:t>
      </w:r>
      <w:hyperlink r:id="rId15" w:history="1">
        <w:r w:rsidRPr="00D85C4C">
          <w:rPr>
            <w:rStyle w:val="Hyperlink"/>
            <w:rFonts w:ascii="Trebuchet MS" w:hAnsi="Trebuchet MS"/>
            <w:color w:val="auto"/>
            <w:u w:val="none"/>
          </w:rPr>
          <w:t>menționată</w:t>
        </w:r>
      </w:hyperlink>
      <w:r w:rsidRPr="00D85C4C">
        <w:rPr>
          <w:rStyle w:val="l5def1"/>
          <w:rFonts w:ascii="Trebuchet MS" w:hAnsi="Trebuchet MS"/>
          <w:color w:val="auto"/>
          <w:sz w:val="24"/>
          <w:szCs w:val="24"/>
        </w:rPr>
        <w:t xml:space="preserve"> </w:t>
      </w:r>
      <w:r w:rsidRPr="00D85C4C">
        <w:rPr>
          <w:rStyle w:val="l5def1"/>
          <w:rFonts w:ascii="Trebuchet MS" w:hAnsi="Trebuchet MS"/>
          <w:sz w:val="24"/>
          <w:szCs w:val="24"/>
        </w:rPr>
        <w:t xml:space="preserve">mai sus </w:t>
      </w:r>
      <w:proofErr w:type="spellStart"/>
      <w:r w:rsidRPr="00D85C4C">
        <w:rPr>
          <w:rStyle w:val="l5def1"/>
          <w:rFonts w:ascii="Trebuchet MS" w:hAnsi="Trebuchet MS"/>
          <w:sz w:val="24"/>
          <w:szCs w:val="24"/>
        </w:rPr>
        <w:t>şi</w:t>
      </w:r>
      <w:proofErr w:type="spellEnd"/>
      <w:r w:rsidRPr="00D85C4C">
        <w:rPr>
          <w:rStyle w:val="l5def1"/>
          <w:rFonts w:ascii="Trebuchet MS" w:hAnsi="Trebuchet MS"/>
          <w:sz w:val="24"/>
          <w:szCs w:val="24"/>
        </w:rPr>
        <w:t xml:space="preserve"> din care să rezulte cel </w:t>
      </w:r>
      <w:proofErr w:type="spellStart"/>
      <w:r w:rsidRPr="00D85C4C">
        <w:rPr>
          <w:rStyle w:val="l5def1"/>
          <w:rFonts w:ascii="Trebuchet MS" w:hAnsi="Trebuchet MS"/>
          <w:sz w:val="24"/>
          <w:szCs w:val="24"/>
        </w:rPr>
        <w:t>puţin</w:t>
      </w:r>
      <w:proofErr w:type="spellEnd"/>
      <w:r w:rsidRPr="00D85C4C">
        <w:rPr>
          <w:rStyle w:val="l5def1"/>
          <w:rFonts w:ascii="Trebuchet MS" w:hAnsi="Trebuchet MS"/>
          <w:sz w:val="24"/>
          <w:szCs w:val="24"/>
        </w:rPr>
        <w:t xml:space="preserve"> următoarele </w:t>
      </w:r>
      <w:proofErr w:type="spellStart"/>
      <w:r w:rsidRPr="00D85C4C">
        <w:rPr>
          <w:rStyle w:val="l5def1"/>
          <w:rFonts w:ascii="Trebuchet MS" w:hAnsi="Trebuchet MS"/>
          <w:sz w:val="24"/>
          <w:szCs w:val="24"/>
        </w:rPr>
        <w:t>informaţii</w:t>
      </w:r>
      <w:proofErr w:type="spellEnd"/>
      <w:r w:rsidRPr="00D85C4C">
        <w:rPr>
          <w:rStyle w:val="l5def1"/>
          <w:rFonts w:ascii="Trebuchet MS" w:hAnsi="Trebuchet MS"/>
          <w:sz w:val="24"/>
          <w:szCs w:val="24"/>
        </w:rPr>
        <w:t xml:space="preserve">: </w:t>
      </w:r>
      <w:proofErr w:type="spellStart"/>
      <w:r w:rsidRPr="00D85C4C">
        <w:rPr>
          <w:rStyle w:val="l5def1"/>
          <w:rFonts w:ascii="Trebuchet MS" w:hAnsi="Trebuchet MS"/>
          <w:sz w:val="24"/>
          <w:szCs w:val="24"/>
        </w:rPr>
        <w:t>funcţia</w:t>
      </w:r>
      <w:proofErr w:type="spellEnd"/>
      <w:r w:rsidRPr="00D85C4C">
        <w:rPr>
          <w:rStyle w:val="l5def1"/>
          <w:rFonts w:ascii="Trebuchet MS" w:hAnsi="Trebuchet MS"/>
          <w:sz w:val="24"/>
          <w:szCs w:val="24"/>
        </w:rPr>
        <w:t xml:space="preserve">/ </w:t>
      </w:r>
      <w:proofErr w:type="spellStart"/>
      <w:r w:rsidRPr="00D85C4C">
        <w:rPr>
          <w:rStyle w:val="l5def1"/>
          <w:rFonts w:ascii="Trebuchet MS" w:hAnsi="Trebuchet MS"/>
          <w:sz w:val="24"/>
          <w:szCs w:val="24"/>
        </w:rPr>
        <w:t>funcţiile</w:t>
      </w:r>
      <w:proofErr w:type="spellEnd"/>
      <w:r w:rsidRPr="00D85C4C">
        <w:rPr>
          <w:rStyle w:val="l5def1"/>
          <w:rFonts w:ascii="Trebuchet MS" w:hAnsi="Trebuchet MS"/>
          <w:sz w:val="24"/>
          <w:szCs w:val="24"/>
        </w:rPr>
        <w:t xml:space="preserve"> ocupată/ ocupate, nivelul studiilor solicitate pentru ocuparea acesteia/acestora, temeiul legal al </w:t>
      </w:r>
      <w:proofErr w:type="spellStart"/>
      <w:r w:rsidRPr="00D85C4C">
        <w:rPr>
          <w:rStyle w:val="l5def1"/>
          <w:rFonts w:ascii="Trebuchet MS" w:hAnsi="Trebuchet MS"/>
          <w:sz w:val="24"/>
          <w:szCs w:val="24"/>
        </w:rPr>
        <w:t>desfăşurării</w:t>
      </w:r>
      <w:proofErr w:type="spellEnd"/>
      <w:r w:rsidRPr="00D85C4C">
        <w:rPr>
          <w:rStyle w:val="l5def1"/>
          <w:rFonts w:ascii="Trebuchet MS" w:hAnsi="Trebuchet MS"/>
          <w:sz w:val="24"/>
          <w:szCs w:val="24"/>
        </w:rPr>
        <w:t xml:space="preserve"> </w:t>
      </w:r>
      <w:proofErr w:type="spellStart"/>
      <w:r w:rsidRPr="00D85C4C">
        <w:rPr>
          <w:rStyle w:val="l5def1"/>
          <w:rFonts w:ascii="Trebuchet MS" w:hAnsi="Trebuchet MS"/>
          <w:sz w:val="24"/>
          <w:szCs w:val="24"/>
        </w:rPr>
        <w:t>activităţii</w:t>
      </w:r>
      <w:proofErr w:type="spellEnd"/>
      <w:r w:rsidRPr="00D85C4C">
        <w:rPr>
          <w:rStyle w:val="l5def1"/>
          <w:rFonts w:ascii="Trebuchet MS" w:hAnsi="Trebuchet MS"/>
          <w:sz w:val="24"/>
          <w:szCs w:val="24"/>
        </w:rPr>
        <w:t xml:space="preserve">, vechimea în muncă acumulată, precum </w:t>
      </w:r>
      <w:proofErr w:type="spellStart"/>
      <w:r w:rsidRPr="00D85C4C">
        <w:rPr>
          <w:rStyle w:val="l5def1"/>
          <w:rFonts w:ascii="Trebuchet MS" w:hAnsi="Trebuchet MS"/>
          <w:sz w:val="24"/>
          <w:szCs w:val="24"/>
        </w:rPr>
        <w:t>şi</w:t>
      </w:r>
      <w:proofErr w:type="spellEnd"/>
      <w:r w:rsidRPr="00D85C4C">
        <w:rPr>
          <w:rStyle w:val="l5def1"/>
          <w:rFonts w:ascii="Trebuchet MS" w:hAnsi="Trebuchet MS"/>
          <w:sz w:val="24"/>
          <w:szCs w:val="24"/>
        </w:rPr>
        <w:t xml:space="preserve"> vechimea în specialitatea studiilor</w:t>
      </w:r>
      <w:r w:rsidRPr="00D85C4C">
        <w:rPr>
          <w:rStyle w:val="l5def6"/>
          <w:rFonts w:ascii="Trebuchet MS" w:hAnsi="Trebuchet MS"/>
          <w:sz w:val="24"/>
          <w:szCs w:val="24"/>
        </w:rPr>
        <w:t>;</w:t>
      </w:r>
      <w:r w:rsidRPr="00D85C4C">
        <w:rPr>
          <w:rFonts w:ascii="Trebuchet MS" w:hAnsi="Trebuchet MS" w:cs="Arial"/>
        </w:rPr>
        <w:t xml:space="preserve"> </w:t>
      </w:r>
      <w:r w:rsidR="002136E6" w:rsidRPr="00D85C4C">
        <w:rPr>
          <w:rFonts w:ascii="Trebuchet MS" w:hAnsi="Trebuchet MS" w:cs="Arial"/>
          <w:color w:val="000000"/>
        </w:rPr>
        <w:t xml:space="preserve"> </w:t>
      </w:r>
    </w:p>
    <w:p w:rsidR="00CA2A2B" w:rsidRPr="00D85C4C" w:rsidRDefault="002136E6" w:rsidP="002136E6">
      <w:pPr>
        <w:pStyle w:val="ListParagraph"/>
        <w:numPr>
          <w:ilvl w:val="0"/>
          <w:numId w:val="21"/>
        </w:numPr>
        <w:tabs>
          <w:tab w:val="left" w:pos="426"/>
        </w:tabs>
        <w:ind w:left="0" w:firstLine="0"/>
        <w:jc w:val="both"/>
        <w:rPr>
          <w:rFonts w:ascii="Trebuchet MS" w:hAnsi="Trebuchet MS" w:cs="Arial"/>
          <w:color w:val="000000"/>
        </w:rPr>
      </w:pPr>
      <w:r w:rsidRPr="00D85C4C">
        <w:rPr>
          <w:rStyle w:val="l5def7"/>
          <w:rFonts w:ascii="Trebuchet MS" w:hAnsi="Trebuchet MS"/>
          <w:sz w:val="24"/>
          <w:szCs w:val="24"/>
        </w:rPr>
        <w:t xml:space="preserve">copia </w:t>
      </w:r>
      <w:proofErr w:type="spellStart"/>
      <w:r w:rsidRPr="00D85C4C">
        <w:rPr>
          <w:rStyle w:val="l5def7"/>
          <w:rFonts w:ascii="Trebuchet MS" w:hAnsi="Trebuchet MS"/>
          <w:sz w:val="24"/>
          <w:szCs w:val="24"/>
        </w:rPr>
        <w:t>adeverinţei</w:t>
      </w:r>
      <w:proofErr w:type="spellEnd"/>
      <w:r w:rsidRPr="00D85C4C">
        <w:rPr>
          <w:rStyle w:val="l5def7"/>
          <w:rFonts w:ascii="Trebuchet MS" w:hAnsi="Trebuchet MS"/>
          <w:sz w:val="24"/>
          <w:szCs w:val="24"/>
        </w:rPr>
        <w:t xml:space="preserve"> care atestă starea de sănătate corespunzătoare, eliberată cu cel mult 6 luni anterior derulării concursului de către medicul de familie al candidatului;</w:t>
      </w:r>
    </w:p>
    <w:p w:rsidR="00CA2A2B" w:rsidRPr="00D85C4C" w:rsidRDefault="00CA2A2B" w:rsidP="00CA2A2B">
      <w:pPr>
        <w:jc w:val="both"/>
        <w:rPr>
          <w:rFonts w:ascii="Trebuchet MS" w:hAnsi="Trebuchet MS" w:cs="Arial"/>
          <w:b/>
        </w:rPr>
      </w:pPr>
      <w:proofErr w:type="spellStart"/>
      <w:r w:rsidRPr="00D85C4C">
        <w:rPr>
          <w:rFonts w:ascii="Trebuchet MS" w:hAnsi="Trebuchet MS" w:cs="Arial"/>
          <w:color w:val="000000"/>
        </w:rPr>
        <w:t>Adeverinţa</w:t>
      </w:r>
      <w:proofErr w:type="spellEnd"/>
      <w:r w:rsidRPr="00D85C4C">
        <w:rPr>
          <w:rFonts w:ascii="Trebuchet MS" w:hAnsi="Trebuchet MS" w:cs="Arial"/>
          <w:color w:val="000000"/>
        </w:rPr>
        <w:t xml:space="preserve"> care atestă starea de sănătate </w:t>
      </w:r>
      <w:proofErr w:type="spellStart"/>
      <w:r w:rsidRPr="00D85C4C">
        <w:rPr>
          <w:rFonts w:ascii="Trebuchet MS" w:hAnsi="Trebuchet MS" w:cs="Arial"/>
          <w:color w:val="000000"/>
        </w:rPr>
        <w:t>conţine</w:t>
      </w:r>
      <w:proofErr w:type="spellEnd"/>
      <w:r w:rsidRPr="00D85C4C">
        <w:rPr>
          <w:rFonts w:ascii="Trebuchet MS" w:hAnsi="Trebuchet MS" w:cs="Arial"/>
          <w:color w:val="000000"/>
        </w:rPr>
        <w:t xml:space="preserve">, în clar, numărul, data, numele emitentului </w:t>
      </w:r>
      <w:proofErr w:type="spellStart"/>
      <w:r w:rsidRPr="00D85C4C">
        <w:rPr>
          <w:rFonts w:ascii="Trebuchet MS" w:hAnsi="Trebuchet MS" w:cs="Arial"/>
          <w:color w:val="000000"/>
        </w:rPr>
        <w:t>şi</w:t>
      </w:r>
      <w:proofErr w:type="spellEnd"/>
      <w:r w:rsidRPr="00D85C4C">
        <w:rPr>
          <w:rFonts w:ascii="Trebuchet MS" w:hAnsi="Trebuchet MS" w:cs="Arial"/>
          <w:color w:val="000000"/>
        </w:rPr>
        <w:t xml:space="preserve"> calitatea acestuia, în formatul standard stabilit prin ordin al ministrului </w:t>
      </w:r>
      <w:proofErr w:type="spellStart"/>
      <w:r w:rsidRPr="00D85C4C">
        <w:rPr>
          <w:rFonts w:ascii="Trebuchet MS" w:hAnsi="Trebuchet MS" w:cs="Arial"/>
          <w:color w:val="000000"/>
        </w:rPr>
        <w:t>sănătăţii</w:t>
      </w:r>
      <w:proofErr w:type="spellEnd"/>
      <w:r w:rsidRPr="00D85C4C">
        <w:rPr>
          <w:rFonts w:ascii="Trebuchet MS" w:hAnsi="Trebuchet MS" w:cs="Arial"/>
          <w:color w:val="000000"/>
        </w:rPr>
        <w:t xml:space="preserve">. </w:t>
      </w:r>
    </w:p>
    <w:p w:rsidR="00CA2A2B" w:rsidRPr="00D85C4C" w:rsidRDefault="00CA2A2B" w:rsidP="00CA2A2B">
      <w:pPr>
        <w:jc w:val="both"/>
        <w:rPr>
          <w:rFonts w:ascii="Trebuchet MS" w:hAnsi="Trebuchet MS"/>
        </w:rPr>
      </w:pPr>
      <w:r w:rsidRPr="00D85C4C">
        <w:rPr>
          <w:rFonts w:ascii="Trebuchet MS" w:hAnsi="Trebuchet MS" w:cs="Arial"/>
          <w:color w:val="000000"/>
        </w:rPr>
        <w:t xml:space="preserve">Pentru </w:t>
      </w:r>
      <w:proofErr w:type="spellStart"/>
      <w:r w:rsidRPr="00D85C4C">
        <w:rPr>
          <w:rFonts w:ascii="Trebuchet MS" w:hAnsi="Trebuchet MS" w:cs="Arial"/>
          <w:color w:val="000000"/>
        </w:rPr>
        <w:t>candidaţii</w:t>
      </w:r>
      <w:proofErr w:type="spellEnd"/>
      <w:r w:rsidRPr="00D85C4C">
        <w:rPr>
          <w:rFonts w:ascii="Trebuchet MS" w:hAnsi="Trebuchet MS" w:cs="Arial"/>
          <w:color w:val="000000"/>
        </w:rPr>
        <w:t xml:space="preserve"> cu </w:t>
      </w:r>
      <w:proofErr w:type="spellStart"/>
      <w:r w:rsidRPr="00D85C4C">
        <w:rPr>
          <w:rFonts w:ascii="Trebuchet MS" w:hAnsi="Trebuchet MS" w:cs="Arial"/>
          <w:color w:val="000000"/>
        </w:rPr>
        <w:t>dizabilităţi</w:t>
      </w:r>
      <w:proofErr w:type="spellEnd"/>
      <w:r w:rsidRPr="00D85C4C">
        <w:rPr>
          <w:rFonts w:ascii="Trebuchet MS" w:hAnsi="Trebuchet MS" w:cs="Arial"/>
          <w:color w:val="000000"/>
        </w:rPr>
        <w:t xml:space="preserve">, în </w:t>
      </w:r>
      <w:proofErr w:type="spellStart"/>
      <w:r w:rsidRPr="00D85C4C">
        <w:rPr>
          <w:rFonts w:ascii="Trebuchet MS" w:hAnsi="Trebuchet MS" w:cs="Arial"/>
          <w:color w:val="000000"/>
        </w:rPr>
        <w:t>situaţia</w:t>
      </w:r>
      <w:proofErr w:type="spellEnd"/>
      <w:r w:rsidRPr="00D85C4C">
        <w:rPr>
          <w:rFonts w:ascii="Trebuchet MS" w:hAnsi="Trebuchet MS" w:cs="Arial"/>
          <w:color w:val="000000"/>
        </w:rPr>
        <w:t xml:space="preserve"> solicitării de adaptare rezonabilă, </w:t>
      </w:r>
      <w:proofErr w:type="spellStart"/>
      <w:r w:rsidRPr="00D85C4C">
        <w:rPr>
          <w:rFonts w:ascii="Trebuchet MS" w:hAnsi="Trebuchet MS" w:cs="Arial"/>
          <w:color w:val="000000"/>
        </w:rPr>
        <w:t>adeverinţa</w:t>
      </w:r>
      <w:proofErr w:type="spellEnd"/>
      <w:r w:rsidRPr="00D85C4C">
        <w:rPr>
          <w:rFonts w:ascii="Trebuchet MS" w:hAnsi="Trebuchet MS" w:cs="Arial"/>
          <w:color w:val="000000"/>
        </w:rPr>
        <w:t xml:space="preserve"> care atestă starea de sănătate trebuie </w:t>
      </w:r>
      <w:proofErr w:type="spellStart"/>
      <w:r w:rsidRPr="00D85C4C">
        <w:rPr>
          <w:rFonts w:ascii="Trebuchet MS" w:hAnsi="Trebuchet MS" w:cs="Arial"/>
          <w:color w:val="000000"/>
        </w:rPr>
        <w:t>însoţită</w:t>
      </w:r>
      <w:proofErr w:type="spellEnd"/>
      <w:r w:rsidRPr="00D85C4C">
        <w:rPr>
          <w:rFonts w:ascii="Trebuchet MS" w:hAnsi="Trebuchet MS" w:cs="Arial"/>
          <w:color w:val="000000"/>
        </w:rPr>
        <w:t xml:space="preserve"> de copia certificatului de încadrare într-un grad de handicap, emis în </w:t>
      </w:r>
      <w:proofErr w:type="spellStart"/>
      <w:r w:rsidRPr="00D85C4C">
        <w:rPr>
          <w:rFonts w:ascii="Trebuchet MS" w:hAnsi="Trebuchet MS" w:cs="Arial"/>
          <w:color w:val="000000"/>
        </w:rPr>
        <w:t>condiţiile</w:t>
      </w:r>
      <w:proofErr w:type="spellEnd"/>
      <w:r w:rsidRPr="00D85C4C">
        <w:rPr>
          <w:rFonts w:ascii="Trebuchet MS" w:hAnsi="Trebuchet MS" w:cs="Arial"/>
          <w:color w:val="000000"/>
        </w:rPr>
        <w:t xml:space="preserve"> legii;</w:t>
      </w:r>
      <w:r w:rsidRPr="00D85C4C">
        <w:rPr>
          <w:rFonts w:ascii="Trebuchet MS" w:hAnsi="Trebuchet MS"/>
        </w:rPr>
        <w:t xml:space="preserve">  </w:t>
      </w:r>
    </w:p>
    <w:p w:rsidR="002136E6" w:rsidRPr="00D85C4C" w:rsidRDefault="002136E6" w:rsidP="00CA2A2B">
      <w:pPr>
        <w:pStyle w:val="ListParagraph"/>
        <w:numPr>
          <w:ilvl w:val="0"/>
          <w:numId w:val="21"/>
        </w:numPr>
        <w:tabs>
          <w:tab w:val="left" w:pos="426"/>
        </w:tabs>
        <w:ind w:hanging="720"/>
        <w:jc w:val="both"/>
        <w:rPr>
          <w:rFonts w:ascii="Trebuchet MS" w:hAnsi="Trebuchet MS" w:cs="Arial"/>
          <w:color w:val="000000"/>
        </w:rPr>
      </w:pPr>
      <w:r w:rsidRPr="00D85C4C">
        <w:rPr>
          <w:rStyle w:val="l5def8"/>
          <w:rFonts w:ascii="Trebuchet MS" w:hAnsi="Trebuchet MS"/>
          <w:sz w:val="24"/>
          <w:szCs w:val="24"/>
        </w:rPr>
        <w:t>cazierul administrativ.</w:t>
      </w:r>
      <w:r w:rsidRPr="00D85C4C">
        <w:rPr>
          <w:rFonts w:ascii="Trebuchet MS" w:hAnsi="Trebuchet MS" w:cs="Arial"/>
          <w:color w:val="000000"/>
        </w:rPr>
        <w:t xml:space="preserve">  </w:t>
      </w:r>
    </w:p>
    <w:p w:rsidR="001063F3" w:rsidRPr="00D85C4C" w:rsidRDefault="001063F3" w:rsidP="001063F3">
      <w:pPr>
        <w:ind w:firstLine="709"/>
        <w:jc w:val="both"/>
        <w:rPr>
          <w:rFonts w:ascii="Trebuchet MS" w:hAnsi="Trebuchet MS"/>
        </w:rPr>
      </w:pPr>
    </w:p>
    <w:p w:rsidR="00C72853" w:rsidRPr="00D85C4C" w:rsidRDefault="00C72853" w:rsidP="001063F3">
      <w:pPr>
        <w:ind w:firstLine="709"/>
        <w:jc w:val="both"/>
        <w:rPr>
          <w:rFonts w:ascii="Trebuchet MS" w:hAnsi="Trebuchet MS"/>
        </w:rPr>
      </w:pPr>
      <w:r w:rsidRPr="00D85C4C">
        <w:rPr>
          <w:rFonts w:ascii="Trebuchet MS" w:hAnsi="Trebuchet MS"/>
        </w:rPr>
        <w:t>În cazul în care există un candidat cu dizabilități, prin raportare la nevoile individuale, acesta poate înainta comisiei de concurs, în termenul prevăzut pentru depunerea dosarelor de concurs, propunerea sa privind instrumentele necesare pentru asigurarea accesibilității probelor de concurs.</w:t>
      </w:r>
    </w:p>
    <w:p w:rsidR="00C72853" w:rsidRPr="00D85C4C" w:rsidRDefault="00C72853" w:rsidP="00C72853">
      <w:pPr>
        <w:jc w:val="both"/>
        <w:rPr>
          <w:rFonts w:ascii="Trebuchet MS" w:hAnsi="Trebuchet MS"/>
        </w:rPr>
      </w:pPr>
    </w:p>
    <w:p w:rsidR="00C72853" w:rsidRPr="00D85C4C" w:rsidRDefault="00C72853" w:rsidP="00C72853">
      <w:pPr>
        <w:ind w:firstLine="709"/>
        <w:jc w:val="both"/>
        <w:rPr>
          <w:rFonts w:ascii="Trebuchet MS" w:hAnsi="Trebuchet MS"/>
        </w:rPr>
      </w:pPr>
      <w:r w:rsidRPr="00D85C4C">
        <w:rPr>
          <w:rFonts w:ascii="Trebuchet MS" w:hAnsi="Trebuchet MS"/>
        </w:rPr>
        <w:t xml:space="preserve">Copiile de pe actele de mai sus, precum </w:t>
      </w:r>
      <w:proofErr w:type="spellStart"/>
      <w:r w:rsidRPr="00D85C4C">
        <w:rPr>
          <w:rFonts w:ascii="Trebuchet MS" w:hAnsi="Trebuchet MS"/>
        </w:rPr>
        <w:t>şi</w:t>
      </w:r>
      <w:proofErr w:type="spellEnd"/>
      <w:r w:rsidRPr="00D85C4C">
        <w:rPr>
          <w:rFonts w:ascii="Trebuchet MS" w:hAnsi="Trebuchet MS"/>
        </w:rPr>
        <w:t xml:space="preserve"> copia certificatului de încadrare într-un grad de handicap, se prezintă în copii legalizate sau </w:t>
      </w:r>
      <w:proofErr w:type="spellStart"/>
      <w:r w:rsidRPr="00D85C4C">
        <w:rPr>
          <w:rFonts w:ascii="Trebuchet MS" w:hAnsi="Trebuchet MS"/>
        </w:rPr>
        <w:t>însoţite</w:t>
      </w:r>
      <w:proofErr w:type="spellEnd"/>
      <w:r w:rsidRPr="00D85C4C">
        <w:rPr>
          <w:rFonts w:ascii="Trebuchet MS" w:hAnsi="Trebuchet MS"/>
        </w:rPr>
        <w:t xml:space="preserve"> de documentele originale, care se certifică pentru conformitatea cu originalul de către secretarul comisiei de concurs.</w:t>
      </w:r>
    </w:p>
    <w:p w:rsidR="00C72853" w:rsidRPr="00D85C4C" w:rsidRDefault="00C72853" w:rsidP="00C72853">
      <w:pPr>
        <w:jc w:val="both"/>
        <w:rPr>
          <w:rFonts w:ascii="Trebuchet MS" w:hAnsi="Trebuchet MS"/>
          <w:b/>
          <w:highlight w:val="yellow"/>
        </w:rPr>
      </w:pPr>
    </w:p>
    <w:p w:rsidR="00C72853" w:rsidRPr="00D85C4C" w:rsidRDefault="00C72853" w:rsidP="00C72853">
      <w:pPr>
        <w:tabs>
          <w:tab w:val="left" w:pos="4536"/>
        </w:tabs>
        <w:jc w:val="both"/>
        <w:rPr>
          <w:rFonts w:ascii="Trebuchet MS" w:hAnsi="Trebuchet MS"/>
          <w:b/>
          <w:u w:val="single"/>
        </w:rPr>
      </w:pPr>
      <w:r w:rsidRPr="00D85C4C">
        <w:rPr>
          <w:rFonts w:ascii="Trebuchet MS" w:hAnsi="Trebuchet MS"/>
          <w:b/>
          <w:u w:val="single"/>
        </w:rPr>
        <w:t>Condiții de participare</w:t>
      </w:r>
      <w:r w:rsidR="00C94B39" w:rsidRPr="00D85C4C">
        <w:rPr>
          <w:rFonts w:ascii="Trebuchet MS" w:hAnsi="Trebuchet MS"/>
          <w:b/>
        </w:rPr>
        <w:t>:</w:t>
      </w:r>
    </w:p>
    <w:p w:rsidR="00C72853" w:rsidRPr="00D85C4C" w:rsidRDefault="00C72853" w:rsidP="00034DF9">
      <w:pPr>
        <w:pStyle w:val="ListParagraph"/>
        <w:numPr>
          <w:ilvl w:val="0"/>
          <w:numId w:val="3"/>
        </w:numPr>
        <w:tabs>
          <w:tab w:val="left" w:pos="4536"/>
        </w:tabs>
        <w:jc w:val="both"/>
        <w:rPr>
          <w:rFonts w:ascii="Trebuchet MS" w:hAnsi="Trebuchet MS"/>
          <w:b/>
        </w:rPr>
      </w:pPr>
      <w:r w:rsidRPr="00D85C4C">
        <w:rPr>
          <w:rFonts w:ascii="Trebuchet MS" w:hAnsi="Trebuchet MS"/>
          <w:b/>
        </w:rPr>
        <w:t>Condiții generale:</w:t>
      </w:r>
    </w:p>
    <w:p w:rsidR="00C72853" w:rsidRPr="00D85C4C" w:rsidRDefault="00C72853" w:rsidP="00C72853">
      <w:pPr>
        <w:jc w:val="both"/>
        <w:rPr>
          <w:rFonts w:ascii="Trebuchet MS" w:hAnsi="Trebuchet MS"/>
          <w:bCs/>
        </w:rPr>
      </w:pPr>
      <w:r w:rsidRPr="00D85C4C">
        <w:rPr>
          <w:rFonts w:ascii="Trebuchet MS" w:hAnsi="Trebuchet MS"/>
          <w:bCs/>
        </w:rPr>
        <w:t xml:space="preserve">Conform art. </w:t>
      </w:r>
      <w:r w:rsidR="006F4C0F" w:rsidRPr="00D85C4C">
        <w:rPr>
          <w:rFonts w:ascii="Trebuchet MS" w:hAnsi="Trebuchet MS"/>
          <w:bCs/>
        </w:rPr>
        <w:t>483</w:t>
      </w:r>
      <w:r w:rsidRPr="00D85C4C">
        <w:rPr>
          <w:rFonts w:ascii="Trebuchet MS" w:hAnsi="Trebuchet MS"/>
          <w:bCs/>
        </w:rPr>
        <w:t xml:space="preserve"> alin.(</w:t>
      </w:r>
      <w:r w:rsidR="006F4C0F" w:rsidRPr="00D85C4C">
        <w:rPr>
          <w:rFonts w:ascii="Trebuchet MS" w:hAnsi="Trebuchet MS"/>
          <w:bCs/>
        </w:rPr>
        <w:t>2</w:t>
      </w:r>
      <w:r w:rsidRPr="00D85C4C">
        <w:rPr>
          <w:rFonts w:ascii="Trebuchet MS" w:hAnsi="Trebuchet MS"/>
          <w:bCs/>
        </w:rPr>
        <w:t xml:space="preserve">) din </w:t>
      </w:r>
      <w:r w:rsidRPr="00D85C4C">
        <w:rPr>
          <w:rFonts w:ascii="Trebuchet MS" w:hAnsi="Trebuchet MS"/>
        </w:rPr>
        <w:t>Ordonanța de urgență a Guvernului nr. 57/2019 privind Codul administrativ, cu modificările și completările ulterioare</w:t>
      </w:r>
      <w:r w:rsidR="006A67CA" w:rsidRPr="00D85C4C">
        <w:rPr>
          <w:rFonts w:ascii="Trebuchet MS" w:hAnsi="Trebuchet MS"/>
        </w:rPr>
        <w:t>,</w:t>
      </w:r>
      <w:r w:rsidRPr="00D85C4C">
        <w:rPr>
          <w:rFonts w:ascii="Trebuchet MS" w:hAnsi="Trebuchet MS"/>
          <w:bCs/>
        </w:rPr>
        <w:t xml:space="preserve"> poate ocupa o </w:t>
      </w:r>
      <w:proofErr w:type="spellStart"/>
      <w:r w:rsidRPr="00D85C4C">
        <w:rPr>
          <w:rFonts w:ascii="Trebuchet MS" w:hAnsi="Trebuchet MS"/>
          <w:bCs/>
        </w:rPr>
        <w:t>funcţie</w:t>
      </w:r>
      <w:proofErr w:type="spellEnd"/>
      <w:r w:rsidRPr="00D85C4C">
        <w:rPr>
          <w:rFonts w:ascii="Trebuchet MS" w:hAnsi="Trebuchet MS"/>
          <w:bCs/>
        </w:rPr>
        <w:t xml:space="preserve"> publică persoana care </w:t>
      </w:r>
      <w:proofErr w:type="spellStart"/>
      <w:r w:rsidRPr="00D85C4C">
        <w:rPr>
          <w:rFonts w:ascii="Trebuchet MS" w:hAnsi="Trebuchet MS"/>
          <w:bCs/>
        </w:rPr>
        <w:t>îndeplineşte</w:t>
      </w:r>
      <w:proofErr w:type="spellEnd"/>
      <w:r w:rsidRPr="00D85C4C">
        <w:rPr>
          <w:rFonts w:ascii="Trebuchet MS" w:hAnsi="Trebuchet MS"/>
          <w:bCs/>
        </w:rPr>
        <w:t xml:space="preserve"> următoarele </w:t>
      </w:r>
      <w:proofErr w:type="spellStart"/>
      <w:r w:rsidRPr="00D85C4C">
        <w:rPr>
          <w:rFonts w:ascii="Trebuchet MS" w:hAnsi="Trebuchet MS"/>
          <w:bCs/>
        </w:rPr>
        <w:t>condiţii</w:t>
      </w:r>
      <w:proofErr w:type="spellEnd"/>
      <w:r w:rsidRPr="00D85C4C">
        <w:rPr>
          <w:rFonts w:ascii="Trebuchet MS" w:hAnsi="Trebuchet MS"/>
          <w:bCs/>
        </w:rPr>
        <w:t>:</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a)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fie </w:t>
      </w:r>
      <w:proofErr w:type="spellStart"/>
      <w:r w:rsidRPr="00D85C4C">
        <w:rPr>
          <w:rFonts w:ascii="Trebuchet MS" w:hAnsi="Trebuchet MS"/>
          <w:bCs/>
          <w:lang w:val="en-US"/>
        </w:rPr>
        <w:t>numiţi</w:t>
      </w:r>
      <w:proofErr w:type="spellEnd"/>
      <w:r w:rsidRPr="00D85C4C">
        <w:rPr>
          <w:rFonts w:ascii="Trebuchet MS" w:hAnsi="Trebuchet MS"/>
          <w:bCs/>
          <w:lang w:val="en-US"/>
        </w:rPr>
        <w:t xml:space="preserve"> </w:t>
      </w:r>
      <w:proofErr w:type="spellStart"/>
      <w:r w:rsidRPr="00D85C4C">
        <w:rPr>
          <w:rFonts w:ascii="Trebuchet MS" w:hAnsi="Trebuchet MS"/>
          <w:bCs/>
          <w:lang w:val="en-US"/>
        </w:rPr>
        <w:t>într</w:t>
      </w:r>
      <w:proofErr w:type="spellEnd"/>
      <w:r w:rsidRPr="00D85C4C">
        <w:rPr>
          <w:rFonts w:ascii="Trebuchet MS" w:hAnsi="Trebuchet MS"/>
          <w:bCs/>
          <w:lang w:val="en-US"/>
        </w:rPr>
        <w:t xml:space="preserve">-o </w:t>
      </w:r>
      <w:proofErr w:type="spellStart"/>
      <w:r w:rsidRPr="00D85C4C">
        <w:rPr>
          <w:rFonts w:ascii="Trebuchet MS" w:hAnsi="Trebuchet MS"/>
          <w:bCs/>
          <w:lang w:val="en-US"/>
        </w:rPr>
        <w:t>funcţie</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publică</w:t>
      </w:r>
      <w:proofErr w:type="spellEnd"/>
      <w:r w:rsidRPr="00D85C4C">
        <w:rPr>
          <w:rFonts w:ascii="Trebuchet MS" w:hAnsi="Trebuchet MS"/>
          <w:bCs/>
          <w:lang w:val="en-US"/>
        </w:rPr>
        <w:t xml:space="preserve"> din </w:t>
      </w:r>
      <w:proofErr w:type="spellStart"/>
      <w:r w:rsidRPr="00D85C4C">
        <w:rPr>
          <w:rFonts w:ascii="Trebuchet MS" w:hAnsi="Trebuchet MS"/>
          <w:bCs/>
          <w:lang w:val="en-US"/>
        </w:rPr>
        <w:t>clasa</w:t>
      </w:r>
      <w:proofErr w:type="spellEnd"/>
      <w:r w:rsidRPr="00D85C4C">
        <w:rPr>
          <w:rFonts w:ascii="Trebuchet MS" w:hAnsi="Trebuchet MS"/>
          <w:bCs/>
          <w:lang w:val="en-US"/>
        </w:rPr>
        <w:t xml:space="preserve"> I;  </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b)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w:t>
      </w:r>
      <w:proofErr w:type="spellStart"/>
      <w:r w:rsidRPr="00D85C4C">
        <w:rPr>
          <w:rFonts w:ascii="Trebuchet MS" w:hAnsi="Trebuchet MS"/>
          <w:bCs/>
          <w:lang w:val="en-US"/>
        </w:rPr>
        <w:t>îndeplinească</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w:t>
      </w:r>
      <w:proofErr w:type="spellStart"/>
      <w:r w:rsidRPr="00D85C4C">
        <w:rPr>
          <w:rFonts w:ascii="Trebuchet MS" w:hAnsi="Trebuchet MS"/>
          <w:bCs/>
          <w:lang w:val="en-US"/>
        </w:rPr>
        <w:t>minime</w:t>
      </w:r>
      <w:proofErr w:type="spellEnd"/>
      <w:r w:rsidRPr="00D85C4C">
        <w:rPr>
          <w:rFonts w:ascii="Trebuchet MS" w:hAnsi="Trebuchet MS"/>
          <w:bCs/>
          <w:lang w:val="en-US"/>
        </w:rPr>
        <w:t xml:space="preserve"> de </w:t>
      </w:r>
      <w:proofErr w:type="spellStart"/>
      <w:r w:rsidRPr="00D85C4C">
        <w:rPr>
          <w:rFonts w:ascii="Trebuchet MS" w:hAnsi="Trebuchet MS"/>
          <w:bCs/>
          <w:lang w:val="en-US"/>
        </w:rPr>
        <w:t>vechime</w:t>
      </w:r>
      <w:proofErr w:type="spellEnd"/>
      <w:r w:rsidRPr="00D85C4C">
        <w:rPr>
          <w:rFonts w:ascii="Trebuchet MS" w:hAnsi="Trebuchet MS"/>
          <w:bCs/>
          <w:lang w:val="en-US"/>
        </w:rPr>
        <w:t xml:space="preserve">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specialitate</w:t>
      </w:r>
      <w:proofErr w:type="spellEnd"/>
      <w:r w:rsidRPr="00D85C4C">
        <w:rPr>
          <w:rFonts w:ascii="Trebuchet MS" w:hAnsi="Trebuchet MS"/>
          <w:bCs/>
          <w:lang w:val="en-US"/>
        </w:rPr>
        <w:t xml:space="preserve">: </w:t>
      </w:r>
      <w:r w:rsidR="00D85C4C" w:rsidRPr="00D85C4C">
        <w:rPr>
          <w:rFonts w:ascii="Trebuchet MS" w:hAnsi="Trebuchet MS"/>
          <w:bCs/>
        </w:rPr>
        <w:t>5</w:t>
      </w:r>
      <w:r w:rsidRPr="00D85C4C">
        <w:rPr>
          <w:rFonts w:ascii="Trebuchet MS" w:hAnsi="Trebuchet MS"/>
          <w:bCs/>
        </w:rPr>
        <w:t xml:space="preserve"> ani </w:t>
      </w:r>
      <w:proofErr w:type="spellStart"/>
      <w:r w:rsidR="009F55D7" w:rsidRPr="00D85C4C">
        <w:rPr>
          <w:rFonts w:ascii="Trebuchet MS" w:hAnsi="Trebuchet MS"/>
          <w:bCs/>
          <w:lang w:val="en-US"/>
        </w:rPr>
        <w:t>vechime</w:t>
      </w:r>
      <w:proofErr w:type="spellEnd"/>
      <w:r w:rsidR="009F55D7" w:rsidRPr="00D85C4C">
        <w:rPr>
          <w:rFonts w:ascii="Trebuchet MS" w:hAnsi="Trebuchet MS"/>
          <w:bCs/>
        </w:rPr>
        <w:t xml:space="preserve"> </w:t>
      </w:r>
      <w:r w:rsidRPr="00D85C4C">
        <w:rPr>
          <w:rFonts w:ascii="Trebuchet MS" w:hAnsi="Trebuchet MS"/>
          <w:bCs/>
        </w:rPr>
        <w:t xml:space="preserve">în specialitatea studiilor necesare </w:t>
      </w:r>
      <w:r w:rsidR="00DB74DE" w:rsidRPr="00D85C4C">
        <w:rPr>
          <w:rFonts w:ascii="Trebuchet MS" w:hAnsi="Trebuchet MS"/>
          <w:bCs/>
        </w:rPr>
        <w:t>exercitării funcției publice</w:t>
      </w:r>
      <w:r w:rsidRPr="00D85C4C">
        <w:rPr>
          <w:rFonts w:ascii="Trebuchet MS" w:hAnsi="Trebuchet MS"/>
          <w:bCs/>
        </w:rPr>
        <w:t>;</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c)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w:t>
      </w:r>
      <w:proofErr w:type="spellStart"/>
      <w:r w:rsidRPr="00D85C4C">
        <w:rPr>
          <w:rFonts w:ascii="Trebuchet MS" w:hAnsi="Trebuchet MS"/>
          <w:bCs/>
          <w:lang w:val="en-US"/>
        </w:rPr>
        <w:t>îndeplinească</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de </w:t>
      </w:r>
      <w:proofErr w:type="spellStart"/>
      <w:r w:rsidRPr="00D85C4C">
        <w:rPr>
          <w:rFonts w:ascii="Trebuchet MS" w:hAnsi="Trebuchet MS"/>
          <w:bCs/>
          <w:lang w:val="en-US"/>
        </w:rPr>
        <w:t>studii</w:t>
      </w:r>
      <w:proofErr w:type="spellEnd"/>
      <w:r w:rsidRPr="00D85C4C">
        <w:rPr>
          <w:rFonts w:ascii="Trebuchet MS" w:hAnsi="Trebuchet MS"/>
          <w:bCs/>
          <w:lang w:val="en-US"/>
        </w:rPr>
        <w:t xml:space="preserve">, </w:t>
      </w:r>
      <w:proofErr w:type="spellStart"/>
      <w:r w:rsidRPr="00D85C4C">
        <w:rPr>
          <w:rFonts w:ascii="Trebuchet MS" w:hAnsi="Trebuchet MS"/>
          <w:bCs/>
          <w:lang w:val="en-US"/>
        </w:rPr>
        <w:t>precum</w:t>
      </w:r>
      <w:proofErr w:type="spellEnd"/>
      <w:r w:rsidRPr="00D85C4C">
        <w:rPr>
          <w:rFonts w:ascii="Trebuchet MS" w:hAnsi="Trebuchet MS"/>
          <w:bCs/>
          <w:lang w:val="en-US"/>
        </w:rPr>
        <w:t xml:space="preserve"> </w:t>
      </w:r>
      <w:proofErr w:type="spellStart"/>
      <w:r w:rsidRPr="00D85C4C">
        <w:rPr>
          <w:rFonts w:ascii="Trebuchet MS" w:hAnsi="Trebuchet MS"/>
          <w:bCs/>
          <w:lang w:val="en-US"/>
        </w:rPr>
        <w:t>şi</w:t>
      </w:r>
      <w:proofErr w:type="spellEnd"/>
      <w:r w:rsidRPr="00D85C4C">
        <w:rPr>
          <w:rFonts w:ascii="Trebuchet MS" w:hAnsi="Trebuchet MS"/>
          <w:bCs/>
          <w:lang w:val="en-US"/>
        </w:rPr>
        <w:t xml:space="preserve"> </w:t>
      </w:r>
      <w:proofErr w:type="spellStart"/>
      <w:r w:rsidRPr="00D85C4C">
        <w:rPr>
          <w:rFonts w:ascii="Trebuchet MS" w:hAnsi="Trebuchet MS"/>
          <w:bCs/>
          <w:lang w:val="en-US"/>
        </w:rPr>
        <w:t>condiţiile</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specifice</w:t>
      </w:r>
      <w:proofErr w:type="spellEnd"/>
      <w:r w:rsidRPr="00D85C4C">
        <w:rPr>
          <w:rFonts w:ascii="Trebuchet MS" w:hAnsi="Trebuchet MS"/>
          <w:bCs/>
          <w:lang w:val="en-US"/>
        </w:rPr>
        <w:t xml:space="preserve"> </w:t>
      </w:r>
      <w:proofErr w:type="spellStart"/>
      <w:r w:rsidRPr="00D85C4C">
        <w:rPr>
          <w:rFonts w:ascii="Trebuchet MS" w:hAnsi="Trebuchet MS"/>
          <w:bCs/>
          <w:lang w:val="en-US"/>
        </w:rPr>
        <w:t>neces</w:t>
      </w:r>
      <w:r w:rsidR="00C50697" w:rsidRPr="00D85C4C">
        <w:rPr>
          <w:rFonts w:ascii="Trebuchet MS" w:hAnsi="Trebuchet MS"/>
          <w:bCs/>
          <w:lang w:val="en-US"/>
        </w:rPr>
        <w:t>are</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ocupării</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funcţiei</w:t>
      </w:r>
      <w:proofErr w:type="spellEnd"/>
      <w:r w:rsidR="00C50697" w:rsidRPr="00D85C4C">
        <w:rPr>
          <w:rFonts w:ascii="Trebuchet MS" w:hAnsi="Trebuchet MS"/>
          <w:bCs/>
          <w:lang w:val="en-US"/>
        </w:rPr>
        <w:t xml:space="preserve"> </w:t>
      </w:r>
      <w:proofErr w:type="spellStart"/>
      <w:r w:rsidR="00C50697" w:rsidRPr="00D85C4C">
        <w:rPr>
          <w:rFonts w:ascii="Trebuchet MS" w:hAnsi="Trebuchet MS"/>
          <w:bCs/>
          <w:lang w:val="en-US"/>
        </w:rPr>
        <w:t>publice</w:t>
      </w:r>
      <w:proofErr w:type="spellEnd"/>
      <w:r w:rsidR="00C50697" w:rsidRPr="00D85C4C">
        <w:rPr>
          <w:rFonts w:ascii="Trebuchet MS" w:hAnsi="Trebuchet MS"/>
          <w:bCs/>
          <w:lang w:val="en-US"/>
        </w:rPr>
        <w:t>;</w:t>
      </w:r>
    </w:p>
    <w:p w:rsidR="00CA2A2B" w:rsidRPr="00D85C4C"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d)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fie </w:t>
      </w:r>
      <w:proofErr w:type="spellStart"/>
      <w:r w:rsidRPr="00D85C4C">
        <w:rPr>
          <w:rFonts w:ascii="Trebuchet MS" w:hAnsi="Trebuchet MS"/>
          <w:bCs/>
          <w:lang w:val="en-US"/>
        </w:rPr>
        <w:t>absolvenţi</w:t>
      </w:r>
      <w:proofErr w:type="spellEnd"/>
      <w:r w:rsidRPr="00D85C4C">
        <w:rPr>
          <w:rFonts w:ascii="Trebuchet MS" w:hAnsi="Trebuchet MS"/>
          <w:bCs/>
          <w:lang w:val="en-US"/>
        </w:rPr>
        <w:t xml:space="preserve"> cu </w:t>
      </w:r>
      <w:proofErr w:type="spellStart"/>
      <w:r w:rsidRPr="00D85C4C">
        <w:rPr>
          <w:rFonts w:ascii="Trebuchet MS" w:hAnsi="Trebuchet MS"/>
          <w:bCs/>
          <w:lang w:val="en-US"/>
        </w:rPr>
        <w:t>diplomă</w:t>
      </w:r>
      <w:proofErr w:type="spellEnd"/>
      <w:r w:rsidRPr="00D85C4C">
        <w:rPr>
          <w:rFonts w:ascii="Trebuchet MS" w:hAnsi="Trebuchet MS"/>
          <w:bCs/>
          <w:lang w:val="en-US"/>
        </w:rPr>
        <w:t xml:space="preserve"> </w:t>
      </w:r>
      <w:proofErr w:type="spellStart"/>
      <w:r w:rsidRPr="00D85C4C">
        <w:rPr>
          <w:rFonts w:ascii="Trebuchet MS" w:hAnsi="Trebuchet MS"/>
          <w:bCs/>
          <w:lang w:val="en-US"/>
        </w:rPr>
        <w:t>ai</w:t>
      </w:r>
      <w:proofErr w:type="spellEnd"/>
      <w:r w:rsidRPr="00D85C4C">
        <w:rPr>
          <w:rFonts w:ascii="Trebuchet MS" w:hAnsi="Trebuchet MS"/>
          <w:bCs/>
          <w:lang w:val="en-US"/>
        </w:rPr>
        <w:t xml:space="preserve"> </w:t>
      </w:r>
      <w:proofErr w:type="spellStart"/>
      <w:r w:rsidRPr="00D85C4C">
        <w:rPr>
          <w:rFonts w:ascii="Trebuchet MS" w:hAnsi="Trebuchet MS"/>
          <w:bCs/>
          <w:lang w:val="en-US"/>
        </w:rPr>
        <w:t>studiilor</w:t>
      </w:r>
      <w:proofErr w:type="spellEnd"/>
      <w:r w:rsidRPr="00D85C4C">
        <w:rPr>
          <w:rFonts w:ascii="Trebuchet MS" w:hAnsi="Trebuchet MS"/>
          <w:bCs/>
          <w:lang w:val="en-US"/>
        </w:rPr>
        <w:t xml:space="preserve"> </w:t>
      </w:r>
      <w:proofErr w:type="spellStart"/>
      <w:r w:rsidRPr="00D85C4C">
        <w:rPr>
          <w:rFonts w:ascii="Trebuchet MS" w:hAnsi="Trebuchet MS"/>
          <w:bCs/>
          <w:lang w:val="en-US"/>
        </w:rPr>
        <w:t>universitare</w:t>
      </w:r>
      <w:proofErr w:type="spellEnd"/>
      <w:r w:rsidRPr="00D85C4C">
        <w:rPr>
          <w:rFonts w:ascii="Trebuchet MS" w:hAnsi="Trebuchet MS"/>
          <w:bCs/>
          <w:lang w:val="en-US"/>
        </w:rPr>
        <w:t xml:space="preserve"> de master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domeniul</w:t>
      </w:r>
      <w:proofErr w:type="spellEnd"/>
      <w:r w:rsidRPr="00D85C4C">
        <w:rPr>
          <w:rFonts w:ascii="Trebuchet MS" w:hAnsi="Trebuchet MS"/>
          <w:bCs/>
          <w:lang w:val="en-US"/>
        </w:rPr>
        <w:t xml:space="preserve"> </w:t>
      </w:r>
      <w:proofErr w:type="spellStart"/>
      <w:r w:rsidRPr="00D85C4C">
        <w:rPr>
          <w:rFonts w:ascii="Trebuchet MS" w:hAnsi="Trebuchet MS"/>
          <w:bCs/>
          <w:lang w:val="en-US"/>
        </w:rPr>
        <w:t>administraţiei</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publice</w:t>
      </w:r>
      <w:proofErr w:type="spellEnd"/>
      <w:r w:rsidRPr="00D85C4C">
        <w:rPr>
          <w:rFonts w:ascii="Trebuchet MS" w:hAnsi="Trebuchet MS"/>
          <w:bCs/>
          <w:lang w:val="en-US"/>
        </w:rPr>
        <w:t xml:space="preserve">, management </w:t>
      </w:r>
      <w:proofErr w:type="spellStart"/>
      <w:r w:rsidRPr="00D85C4C">
        <w:rPr>
          <w:rFonts w:ascii="Trebuchet MS" w:hAnsi="Trebuchet MS"/>
          <w:bCs/>
          <w:lang w:val="en-US"/>
        </w:rPr>
        <w:t>sau</w:t>
      </w:r>
      <w:proofErr w:type="spellEnd"/>
      <w:r w:rsidRPr="00D85C4C">
        <w:rPr>
          <w:rFonts w:ascii="Trebuchet MS" w:hAnsi="Trebuchet MS"/>
          <w:bCs/>
          <w:lang w:val="en-US"/>
        </w:rPr>
        <w:t xml:space="preserve"> </w:t>
      </w:r>
      <w:proofErr w:type="spellStart"/>
      <w:r w:rsidRPr="00D85C4C">
        <w:rPr>
          <w:rFonts w:ascii="Trebuchet MS" w:hAnsi="Trebuchet MS"/>
          <w:bCs/>
          <w:lang w:val="en-US"/>
        </w:rPr>
        <w:t>în</w:t>
      </w:r>
      <w:proofErr w:type="spellEnd"/>
      <w:r w:rsidRPr="00D85C4C">
        <w:rPr>
          <w:rFonts w:ascii="Trebuchet MS" w:hAnsi="Trebuchet MS"/>
          <w:bCs/>
          <w:lang w:val="en-US"/>
        </w:rPr>
        <w:t xml:space="preserve"> </w:t>
      </w:r>
      <w:proofErr w:type="spellStart"/>
      <w:r w:rsidRPr="00D85C4C">
        <w:rPr>
          <w:rFonts w:ascii="Trebuchet MS" w:hAnsi="Trebuchet MS"/>
          <w:bCs/>
          <w:lang w:val="en-US"/>
        </w:rPr>
        <w:t>specialitatea</w:t>
      </w:r>
      <w:proofErr w:type="spellEnd"/>
      <w:r w:rsidRPr="00D85C4C">
        <w:rPr>
          <w:rFonts w:ascii="Trebuchet MS" w:hAnsi="Trebuchet MS"/>
          <w:bCs/>
          <w:lang w:val="en-US"/>
        </w:rPr>
        <w:t xml:space="preserve"> </w:t>
      </w:r>
      <w:proofErr w:type="spellStart"/>
      <w:r w:rsidRPr="00D85C4C">
        <w:rPr>
          <w:rFonts w:ascii="Trebuchet MS" w:hAnsi="Trebuchet MS"/>
          <w:bCs/>
          <w:lang w:val="en-US"/>
        </w:rPr>
        <w:t>studiilor</w:t>
      </w:r>
      <w:proofErr w:type="spellEnd"/>
      <w:r w:rsidRPr="00D85C4C">
        <w:rPr>
          <w:rFonts w:ascii="Trebuchet MS" w:hAnsi="Trebuchet MS"/>
          <w:bCs/>
          <w:lang w:val="en-US"/>
        </w:rPr>
        <w:t xml:space="preserve"> </w:t>
      </w:r>
      <w:proofErr w:type="spellStart"/>
      <w:r w:rsidRPr="00D85C4C">
        <w:rPr>
          <w:rFonts w:ascii="Trebuchet MS" w:hAnsi="Trebuchet MS"/>
          <w:bCs/>
          <w:lang w:val="en-US"/>
        </w:rPr>
        <w:t>necesare</w:t>
      </w:r>
      <w:proofErr w:type="spellEnd"/>
      <w:r w:rsidRPr="00D85C4C">
        <w:rPr>
          <w:rFonts w:ascii="Trebuchet MS" w:hAnsi="Trebuchet MS"/>
          <w:bCs/>
          <w:lang w:val="en-US"/>
        </w:rPr>
        <w:t xml:space="preserve"> </w:t>
      </w:r>
      <w:proofErr w:type="spellStart"/>
      <w:r w:rsidRPr="00D85C4C">
        <w:rPr>
          <w:rFonts w:ascii="Trebuchet MS" w:hAnsi="Trebuchet MS"/>
          <w:bCs/>
          <w:lang w:val="en-US"/>
        </w:rPr>
        <w:t>ocupării</w:t>
      </w:r>
      <w:proofErr w:type="spellEnd"/>
      <w:r w:rsidRPr="00D85C4C">
        <w:rPr>
          <w:rFonts w:ascii="Trebuchet MS" w:hAnsi="Trebuchet MS"/>
          <w:bCs/>
          <w:lang w:val="en-US"/>
        </w:rPr>
        <w:t xml:space="preserve"> </w:t>
      </w:r>
      <w:proofErr w:type="spellStart"/>
      <w:r w:rsidRPr="00D85C4C">
        <w:rPr>
          <w:rFonts w:ascii="Trebuchet MS" w:hAnsi="Trebuchet MS"/>
          <w:bCs/>
          <w:lang w:val="en-US"/>
        </w:rPr>
        <w:t>funcţiei</w:t>
      </w:r>
      <w:proofErr w:type="spellEnd"/>
      <w:r w:rsidRPr="00D85C4C">
        <w:rPr>
          <w:rFonts w:ascii="Trebuchet MS" w:hAnsi="Trebuchet MS"/>
          <w:bCs/>
          <w:lang w:val="en-US"/>
        </w:rPr>
        <w:t xml:space="preserve"> </w:t>
      </w:r>
      <w:proofErr w:type="spellStart"/>
      <w:r w:rsidRPr="00D85C4C">
        <w:rPr>
          <w:rFonts w:ascii="Trebuchet MS" w:hAnsi="Trebuchet MS"/>
          <w:bCs/>
          <w:lang w:val="en-US"/>
        </w:rPr>
        <w:t>publice</w:t>
      </w:r>
      <w:proofErr w:type="spellEnd"/>
      <w:r w:rsidRPr="00D85C4C">
        <w:rPr>
          <w:rFonts w:ascii="Trebuchet MS" w:hAnsi="Trebuchet MS"/>
          <w:bCs/>
          <w:lang w:val="en-US"/>
        </w:rPr>
        <w:t xml:space="preserve">;  </w:t>
      </w:r>
    </w:p>
    <w:p w:rsidR="00C72853" w:rsidRDefault="00CA2A2B" w:rsidP="00CA2A2B">
      <w:pPr>
        <w:tabs>
          <w:tab w:val="left" w:pos="4536"/>
        </w:tabs>
        <w:jc w:val="both"/>
        <w:rPr>
          <w:rFonts w:ascii="Trebuchet MS" w:hAnsi="Trebuchet MS"/>
          <w:bCs/>
          <w:lang w:val="en-US"/>
        </w:rPr>
      </w:pPr>
      <w:r w:rsidRPr="00D85C4C">
        <w:rPr>
          <w:rFonts w:ascii="Trebuchet MS" w:hAnsi="Trebuchet MS"/>
          <w:bCs/>
          <w:lang w:val="en-US"/>
        </w:rPr>
        <w:t xml:space="preserve">e) </w:t>
      </w:r>
      <w:proofErr w:type="spellStart"/>
      <w:proofErr w:type="gramStart"/>
      <w:r w:rsidRPr="00D85C4C">
        <w:rPr>
          <w:rFonts w:ascii="Trebuchet MS" w:hAnsi="Trebuchet MS"/>
          <w:bCs/>
          <w:lang w:val="en-US"/>
        </w:rPr>
        <w:t>să</w:t>
      </w:r>
      <w:proofErr w:type="spellEnd"/>
      <w:proofErr w:type="gramEnd"/>
      <w:r w:rsidRPr="00D85C4C">
        <w:rPr>
          <w:rFonts w:ascii="Trebuchet MS" w:hAnsi="Trebuchet MS"/>
          <w:bCs/>
          <w:lang w:val="en-US"/>
        </w:rPr>
        <w:t xml:space="preserve"> nu </w:t>
      </w:r>
      <w:proofErr w:type="spellStart"/>
      <w:r w:rsidRPr="00D85C4C">
        <w:rPr>
          <w:rFonts w:ascii="Trebuchet MS" w:hAnsi="Trebuchet MS"/>
          <w:bCs/>
          <w:lang w:val="en-US"/>
        </w:rPr>
        <w:t>aibă</w:t>
      </w:r>
      <w:proofErr w:type="spellEnd"/>
      <w:r w:rsidRPr="00D85C4C">
        <w:rPr>
          <w:rFonts w:ascii="Trebuchet MS" w:hAnsi="Trebuchet MS"/>
          <w:bCs/>
          <w:lang w:val="en-US"/>
        </w:rPr>
        <w:t xml:space="preserve"> o </w:t>
      </w:r>
      <w:proofErr w:type="spellStart"/>
      <w:r w:rsidRPr="00D85C4C">
        <w:rPr>
          <w:rFonts w:ascii="Trebuchet MS" w:hAnsi="Trebuchet MS"/>
          <w:bCs/>
          <w:lang w:val="en-US"/>
        </w:rPr>
        <w:t>sancţiune</w:t>
      </w:r>
      <w:proofErr w:type="spellEnd"/>
      <w:r w:rsidRPr="00D85C4C">
        <w:rPr>
          <w:rFonts w:ascii="Trebuchet MS" w:hAnsi="Trebuchet MS"/>
          <w:bCs/>
          <w:lang w:val="en-US"/>
        </w:rPr>
        <w:t xml:space="preserve"> </w:t>
      </w:r>
      <w:proofErr w:type="spellStart"/>
      <w:r w:rsidRPr="00D85C4C">
        <w:rPr>
          <w:rFonts w:ascii="Trebuchet MS" w:hAnsi="Trebuchet MS"/>
          <w:bCs/>
          <w:lang w:val="en-US"/>
        </w:rPr>
        <w:t>disciplinară</w:t>
      </w:r>
      <w:proofErr w:type="spellEnd"/>
      <w:r w:rsidRPr="00D85C4C">
        <w:rPr>
          <w:rFonts w:ascii="Trebuchet MS" w:hAnsi="Trebuchet MS"/>
          <w:bCs/>
          <w:lang w:val="en-US"/>
        </w:rPr>
        <w:t xml:space="preserve"> </w:t>
      </w:r>
      <w:proofErr w:type="spellStart"/>
      <w:r w:rsidRPr="00D85C4C">
        <w:rPr>
          <w:rFonts w:ascii="Trebuchet MS" w:hAnsi="Trebuchet MS"/>
          <w:bCs/>
          <w:lang w:val="en-US"/>
        </w:rPr>
        <w:t>neradiată</w:t>
      </w:r>
      <w:proofErr w:type="spellEnd"/>
      <w:r w:rsidRPr="00D85C4C">
        <w:rPr>
          <w:rFonts w:ascii="Trebuchet MS" w:hAnsi="Trebuchet MS"/>
          <w:bCs/>
          <w:lang w:val="en-US"/>
        </w:rPr>
        <w:t xml:space="preserve"> </w:t>
      </w:r>
      <w:proofErr w:type="spellStart"/>
      <w:r w:rsidR="00844E1C" w:rsidRPr="00D85C4C">
        <w:rPr>
          <w:rFonts w:ascii="Trebuchet MS" w:hAnsi="Trebuchet MS"/>
          <w:bCs/>
          <w:lang w:val="en-US"/>
        </w:rPr>
        <w:t>în</w:t>
      </w:r>
      <w:proofErr w:type="spellEnd"/>
      <w:r w:rsidR="00844E1C" w:rsidRPr="00D85C4C">
        <w:rPr>
          <w:rFonts w:ascii="Trebuchet MS" w:hAnsi="Trebuchet MS"/>
          <w:bCs/>
          <w:lang w:val="en-US"/>
        </w:rPr>
        <w:t xml:space="preserve"> </w:t>
      </w:r>
      <w:proofErr w:type="spellStart"/>
      <w:r w:rsidR="00844E1C" w:rsidRPr="00D85C4C">
        <w:rPr>
          <w:rFonts w:ascii="Trebuchet MS" w:hAnsi="Trebuchet MS"/>
          <w:bCs/>
          <w:lang w:val="en-US"/>
        </w:rPr>
        <w:t>condiţiile</w:t>
      </w:r>
      <w:proofErr w:type="spellEnd"/>
      <w:r w:rsidR="00844E1C" w:rsidRPr="00D85C4C">
        <w:rPr>
          <w:rFonts w:ascii="Trebuchet MS" w:hAnsi="Trebuchet MS"/>
          <w:bCs/>
          <w:lang w:val="en-US"/>
        </w:rPr>
        <w:t xml:space="preserve"> </w:t>
      </w:r>
      <w:proofErr w:type="spellStart"/>
      <w:r w:rsidR="00844E1C" w:rsidRPr="00D85C4C">
        <w:rPr>
          <w:rFonts w:ascii="Trebuchet MS" w:hAnsi="Trebuchet MS"/>
          <w:bCs/>
          <w:lang w:val="en-US"/>
        </w:rPr>
        <w:t>prezentului</w:t>
      </w:r>
      <w:proofErr w:type="spellEnd"/>
      <w:r w:rsidR="00844E1C" w:rsidRPr="00D85C4C">
        <w:rPr>
          <w:rFonts w:ascii="Trebuchet MS" w:hAnsi="Trebuchet MS"/>
          <w:bCs/>
          <w:lang w:val="en-US"/>
        </w:rPr>
        <w:t xml:space="preserve"> cod.</w:t>
      </w:r>
    </w:p>
    <w:p w:rsidR="002A0BD2" w:rsidRPr="00D85C4C" w:rsidRDefault="002A0BD2" w:rsidP="00CA2A2B">
      <w:pPr>
        <w:tabs>
          <w:tab w:val="left" w:pos="4536"/>
        </w:tabs>
        <w:jc w:val="both"/>
        <w:rPr>
          <w:rFonts w:ascii="Trebuchet MS" w:hAnsi="Trebuchet MS"/>
        </w:rPr>
      </w:pPr>
    </w:p>
    <w:p w:rsidR="00C72853" w:rsidRPr="00D85C4C" w:rsidRDefault="00C72853" w:rsidP="006A1FC5">
      <w:pPr>
        <w:pStyle w:val="ListParagraph"/>
        <w:numPr>
          <w:ilvl w:val="0"/>
          <w:numId w:val="3"/>
        </w:numPr>
        <w:tabs>
          <w:tab w:val="left" w:pos="4536"/>
        </w:tabs>
        <w:jc w:val="both"/>
        <w:rPr>
          <w:rFonts w:ascii="Trebuchet MS" w:hAnsi="Trebuchet MS"/>
          <w:b/>
          <w:bCs/>
          <w:color w:val="000000"/>
        </w:rPr>
      </w:pPr>
      <w:proofErr w:type="spellStart"/>
      <w:r w:rsidRPr="00D85C4C">
        <w:rPr>
          <w:rFonts w:ascii="Trebuchet MS" w:hAnsi="Trebuchet MS"/>
          <w:b/>
          <w:bCs/>
        </w:rPr>
        <w:t>Condiţii</w:t>
      </w:r>
      <w:proofErr w:type="spellEnd"/>
      <w:r w:rsidRPr="00D85C4C">
        <w:rPr>
          <w:rFonts w:ascii="Trebuchet MS" w:hAnsi="Trebuchet MS"/>
          <w:b/>
          <w:bCs/>
        </w:rPr>
        <w:t xml:space="preserve"> </w:t>
      </w:r>
      <w:r w:rsidR="009D5933" w:rsidRPr="00D85C4C">
        <w:rPr>
          <w:rFonts w:ascii="Trebuchet MS" w:hAnsi="Trebuchet MS"/>
          <w:b/>
          <w:bCs/>
        </w:rPr>
        <w:t>specifice</w:t>
      </w:r>
      <w:r w:rsidRPr="00D85C4C">
        <w:rPr>
          <w:rFonts w:ascii="Trebuchet MS" w:hAnsi="Trebuchet MS"/>
          <w:b/>
          <w:bCs/>
          <w:lang w:val="en-US"/>
        </w:rPr>
        <w:t>:</w:t>
      </w:r>
    </w:p>
    <w:p w:rsidR="006C3770"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studii de specialitate: studii universitare de </w:t>
      </w:r>
      <w:proofErr w:type="spellStart"/>
      <w:r w:rsidRPr="00D85C4C">
        <w:rPr>
          <w:rFonts w:ascii="Trebuchet MS" w:hAnsi="Trebuchet MS"/>
          <w:color w:val="000000"/>
        </w:rPr>
        <w:t>licenţă</w:t>
      </w:r>
      <w:proofErr w:type="spellEnd"/>
      <w:r w:rsidRPr="00D85C4C">
        <w:rPr>
          <w:rFonts w:ascii="Trebuchet MS" w:hAnsi="Trebuchet MS"/>
          <w:color w:val="000000"/>
        </w:rPr>
        <w:t xml:space="preserve"> absolvite cu diplomă de </w:t>
      </w:r>
      <w:proofErr w:type="spellStart"/>
      <w:r w:rsidRPr="00D85C4C">
        <w:rPr>
          <w:rFonts w:ascii="Trebuchet MS" w:hAnsi="Trebuchet MS"/>
          <w:color w:val="000000"/>
        </w:rPr>
        <w:t>licenţă</w:t>
      </w:r>
      <w:proofErr w:type="spellEnd"/>
      <w:r w:rsidRPr="00D85C4C">
        <w:rPr>
          <w:rFonts w:ascii="Trebuchet MS" w:hAnsi="Trebuchet MS"/>
          <w:color w:val="000000"/>
        </w:rPr>
        <w:t xml:space="preserve"> sau echivalentă</w:t>
      </w:r>
      <w:r w:rsidR="006C3770" w:rsidRPr="00D85C4C">
        <w:rPr>
          <w:rFonts w:ascii="Trebuchet MS" w:hAnsi="Trebuchet MS"/>
          <w:color w:val="000000"/>
        </w:rPr>
        <w:t>;</w:t>
      </w:r>
    </w:p>
    <w:p w:rsidR="001063F3"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studii universitare de master în domeniul administrației publice, management sau în specialitatea </w:t>
      </w:r>
      <w:r w:rsidR="006C3770" w:rsidRPr="00D85C4C">
        <w:rPr>
          <w:rFonts w:ascii="Trebuchet MS" w:hAnsi="Trebuchet MS"/>
          <w:color w:val="000000"/>
        </w:rPr>
        <w:t>studiilor</w:t>
      </w:r>
      <w:r w:rsidRPr="00D85C4C">
        <w:rPr>
          <w:rFonts w:ascii="Trebuchet MS" w:hAnsi="Trebuchet MS"/>
          <w:color w:val="000000"/>
        </w:rPr>
        <w:t xml:space="preserve"> sau diplomă echivalentă conform prevederilor art. 153 alin. (2) din Legea educației naționale</w:t>
      </w:r>
      <w:r w:rsidRPr="00D85C4C">
        <w:rPr>
          <w:rFonts w:ascii="Trebuchet MS" w:hAnsi="Trebuchet MS"/>
        </w:rPr>
        <w:t xml:space="preserve"> </w:t>
      </w:r>
      <w:r w:rsidRPr="00D85C4C">
        <w:rPr>
          <w:rFonts w:ascii="Trebuchet MS" w:hAnsi="Trebuchet MS"/>
          <w:color w:val="000000"/>
        </w:rPr>
        <w:t xml:space="preserve">nr. 1/2011, cu modificările </w:t>
      </w:r>
      <w:proofErr w:type="spellStart"/>
      <w:r w:rsidRPr="00D85C4C">
        <w:rPr>
          <w:rFonts w:ascii="Trebuchet MS" w:hAnsi="Trebuchet MS"/>
          <w:color w:val="000000"/>
        </w:rPr>
        <w:t>şi</w:t>
      </w:r>
      <w:proofErr w:type="spellEnd"/>
      <w:r w:rsidRPr="00D85C4C">
        <w:rPr>
          <w:rFonts w:ascii="Trebuchet MS" w:hAnsi="Trebuchet MS"/>
          <w:color w:val="000000"/>
        </w:rPr>
        <w:t xml:space="preserve"> completările ulterioare;</w:t>
      </w:r>
    </w:p>
    <w:p w:rsidR="001063F3" w:rsidRPr="00D85C4C" w:rsidRDefault="001063F3" w:rsidP="001063F3">
      <w:pPr>
        <w:pStyle w:val="ListParagraph"/>
        <w:numPr>
          <w:ilvl w:val="0"/>
          <w:numId w:val="6"/>
        </w:numPr>
        <w:ind w:left="284" w:hanging="284"/>
        <w:jc w:val="both"/>
        <w:rPr>
          <w:rFonts w:ascii="Trebuchet MS" w:hAnsi="Trebuchet MS"/>
          <w:color w:val="000000"/>
        </w:rPr>
      </w:pPr>
      <w:proofErr w:type="spellStart"/>
      <w:r w:rsidRPr="00D85C4C">
        <w:rPr>
          <w:rFonts w:ascii="Trebuchet MS" w:hAnsi="Trebuchet MS"/>
          <w:color w:val="000000"/>
        </w:rPr>
        <w:t>cunoştinţe</w:t>
      </w:r>
      <w:proofErr w:type="spellEnd"/>
      <w:r w:rsidRPr="00D85C4C">
        <w:rPr>
          <w:rFonts w:ascii="Trebuchet MS" w:hAnsi="Trebuchet MS"/>
          <w:color w:val="000000"/>
        </w:rPr>
        <w:t xml:space="preserve"> de operare/programare pe calculator (necesitate </w:t>
      </w:r>
      <w:proofErr w:type="spellStart"/>
      <w:r w:rsidRPr="00D85C4C">
        <w:rPr>
          <w:rFonts w:ascii="Trebuchet MS" w:hAnsi="Trebuchet MS"/>
          <w:color w:val="000000"/>
        </w:rPr>
        <w:t>şi</w:t>
      </w:r>
      <w:proofErr w:type="spellEnd"/>
      <w:r w:rsidRPr="00D85C4C">
        <w:rPr>
          <w:rFonts w:ascii="Trebuchet MS" w:hAnsi="Trebuchet MS"/>
          <w:color w:val="000000"/>
        </w:rPr>
        <w:t xml:space="preserve"> nivel): </w:t>
      </w:r>
      <w:r w:rsidR="006C3770" w:rsidRPr="00D85C4C">
        <w:rPr>
          <w:rFonts w:ascii="Trebuchet MS" w:hAnsi="Trebuchet MS"/>
          <w:color w:val="000000"/>
        </w:rPr>
        <w:t>operare sistem Windows, MS</w:t>
      </w:r>
      <w:r w:rsidRPr="00D85C4C">
        <w:rPr>
          <w:rFonts w:ascii="Trebuchet MS" w:hAnsi="Trebuchet MS"/>
          <w:color w:val="000000"/>
        </w:rPr>
        <w:t xml:space="preserve"> Office, </w:t>
      </w:r>
      <w:r w:rsidR="006C3770" w:rsidRPr="00D85C4C">
        <w:rPr>
          <w:rFonts w:ascii="Trebuchet MS" w:hAnsi="Trebuchet MS"/>
          <w:color w:val="000000"/>
        </w:rPr>
        <w:t>navigare internet – nivel</w:t>
      </w:r>
      <w:r w:rsidRPr="00D85C4C">
        <w:rPr>
          <w:rFonts w:ascii="Trebuchet MS" w:hAnsi="Trebuchet MS"/>
          <w:color w:val="000000"/>
        </w:rPr>
        <w:t xml:space="preserve"> </w:t>
      </w:r>
      <w:r w:rsidR="006C3770" w:rsidRPr="00D85C4C">
        <w:rPr>
          <w:rFonts w:ascii="Trebuchet MS" w:hAnsi="Trebuchet MS"/>
          <w:color w:val="000000"/>
        </w:rPr>
        <w:t>mediu. Cunoștințele se vor testa în cadrul probei suplimentare</w:t>
      </w:r>
      <w:r w:rsidRPr="00D85C4C">
        <w:rPr>
          <w:rFonts w:ascii="Trebuchet MS" w:hAnsi="Trebuchet MS"/>
          <w:color w:val="000000"/>
        </w:rPr>
        <w:t>;</w:t>
      </w:r>
    </w:p>
    <w:p w:rsidR="001063F3" w:rsidRPr="00D85C4C" w:rsidRDefault="001063F3" w:rsidP="001063F3">
      <w:pPr>
        <w:pStyle w:val="ListParagraph"/>
        <w:numPr>
          <w:ilvl w:val="0"/>
          <w:numId w:val="6"/>
        </w:numPr>
        <w:ind w:left="284" w:hanging="284"/>
        <w:jc w:val="both"/>
        <w:rPr>
          <w:rFonts w:ascii="Trebuchet MS" w:hAnsi="Trebuchet MS"/>
          <w:color w:val="000000"/>
        </w:rPr>
      </w:pPr>
      <w:r w:rsidRPr="00D85C4C">
        <w:rPr>
          <w:rFonts w:ascii="Trebuchet MS" w:hAnsi="Trebuchet MS"/>
          <w:color w:val="000000"/>
        </w:rPr>
        <w:t xml:space="preserve">vechime în specialitatea </w:t>
      </w:r>
      <w:r w:rsidR="00D85C4C" w:rsidRPr="00D85C4C">
        <w:rPr>
          <w:rFonts w:ascii="Trebuchet MS" w:hAnsi="Trebuchet MS"/>
          <w:color w:val="000000"/>
        </w:rPr>
        <w:t>necesară: 5</w:t>
      </w:r>
      <w:r w:rsidR="006C3770" w:rsidRPr="00D85C4C">
        <w:rPr>
          <w:rFonts w:ascii="Trebuchet MS" w:hAnsi="Trebuchet MS"/>
          <w:color w:val="000000"/>
        </w:rPr>
        <w:t xml:space="preserve"> ani </w:t>
      </w:r>
      <w:proofErr w:type="spellStart"/>
      <w:r w:rsidR="006C3770" w:rsidRPr="00D85C4C">
        <w:rPr>
          <w:rFonts w:ascii="Trebuchet MS" w:hAnsi="Trebuchet MS"/>
          <w:bCs/>
          <w:lang w:val="en-US"/>
        </w:rPr>
        <w:t>în</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specialitatea</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studiilor</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necesare</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exercitării</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funcţiei</w:t>
      </w:r>
      <w:proofErr w:type="spellEnd"/>
      <w:r w:rsidR="006C3770" w:rsidRPr="00D85C4C">
        <w:rPr>
          <w:rFonts w:ascii="Trebuchet MS" w:hAnsi="Trebuchet MS"/>
          <w:bCs/>
          <w:lang w:val="en-US"/>
        </w:rPr>
        <w:t xml:space="preserve"> </w:t>
      </w:r>
      <w:proofErr w:type="spellStart"/>
      <w:r w:rsidR="006C3770" w:rsidRPr="00D85C4C">
        <w:rPr>
          <w:rFonts w:ascii="Trebuchet MS" w:hAnsi="Trebuchet MS"/>
          <w:bCs/>
          <w:lang w:val="en-US"/>
        </w:rPr>
        <w:t>publice</w:t>
      </w:r>
      <w:proofErr w:type="spellEnd"/>
      <w:r w:rsidR="00962B20" w:rsidRPr="00D85C4C">
        <w:rPr>
          <w:rFonts w:ascii="Trebuchet MS" w:hAnsi="Trebuchet MS"/>
          <w:color w:val="000000"/>
        </w:rPr>
        <w:t>.</w:t>
      </w:r>
    </w:p>
    <w:p w:rsidR="00C67744" w:rsidRPr="00D85C4C" w:rsidRDefault="00C67744" w:rsidP="00EB4B20">
      <w:pPr>
        <w:widowControl w:val="0"/>
        <w:tabs>
          <w:tab w:val="left" w:pos="326"/>
        </w:tabs>
        <w:autoSpaceDE w:val="0"/>
        <w:autoSpaceDN w:val="0"/>
        <w:spacing w:line="279" w:lineRule="exact"/>
        <w:rPr>
          <w:rFonts w:ascii="Trebuchet MS" w:hAnsi="Trebuchet MS"/>
          <w:highlight w:val="yellow"/>
        </w:rPr>
      </w:pPr>
    </w:p>
    <w:p w:rsidR="00D85C4C" w:rsidRPr="001B1F80" w:rsidRDefault="00486CBE" w:rsidP="00D85C4C">
      <w:pPr>
        <w:jc w:val="both"/>
        <w:rPr>
          <w:rFonts w:ascii="Trebuchet MS" w:hAnsi="Trebuchet MS"/>
          <w:lang w:val="pt-BR"/>
        </w:rPr>
      </w:pPr>
      <w:proofErr w:type="spellStart"/>
      <w:r w:rsidRPr="00D85C4C">
        <w:rPr>
          <w:rFonts w:ascii="Trebuchet MS" w:hAnsi="Trebuchet MS"/>
        </w:rPr>
        <w:t>Abilităţi</w:t>
      </w:r>
      <w:proofErr w:type="spellEnd"/>
      <w:r w:rsidRPr="00D85C4C">
        <w:rPr>
          <w:rFonts w:ascii="Trebuchet MS" w:hAnsi="Trebuchet MS"/>
        </w:rPr>
        <w:t xml:space="preserve">, </w:t>
      </w:r>
      <w:proofErr w:type="spellStart"/>
      <w:r w:rsidRPr="00D85C4C">
        <w:rPr>
          <w:rFonts w:ascii="Trebuchet MS" w:hAnsi="Trebuchet MS"/>
        </w:rPr>
        <w:t>calităţi</w:t>
      </w:r>
      <w:proofErr w:type="spellEnd"/>
      <w:r w:rsidRPr="00D85C4C">
        <w:rPr>
          <w:rFonts w:ascii="Trebuchet MS" w:hAnsi="Trebuchet MS"/>
        </w:rPr>
        <w:t xml:space="preserve"> </w:t>
      </w:r>
      <w:proofErr w:type="spellStart"/>
      <w:r w:rsidRPr="00D85C4C">
        <w:rPr>
          <w:rFonts w:ascii="Trebuchet MS" w:hAnsi="Trebuchet MS"/>
        </w:rPr>
        <w:t>şi</w:t>
      </w:r>
      <w:proofErr w:type="spellEnd"/>
      <w:r w:rsidRPr="00D85C4C">
        <w:rPr>
          <w:rFonts w:ascii="Trebuchet MS" w:hAnsi="Trebuchet MS"/>
        </w:rPr>
        <w:t xml:space="preserve"> aptitudini necesare: </w:t>
      </w:r>
      <w:r w:rsidR="00D85C4C" w:rsidRPr="001B1F80">
        <w:rPr>
          <w:rFonts w:ascii="Trebuchet MS" w:hAnsi="Trebuchet MS"/>
          <w:bCs/>
        </w:rPr>
        <w:t xml:space="preserve">flexibilitate, creativitate, capacitate de comunicare scrisă și orală, capacitate de învățare și autoeducare, abilități de organizator, abilități de motivare și </w:t>
      </w:r>
      <w:proofErr w:type="spellStart"/>
      <w:r w:rsidR="00D85C4C" w:rsidRPr="001B1F80">
        <w:rPr>
          <w:rFonts w:ascii="Trebuchet MS" w:hAnsi="Trebuchet MS"/>
          <w:bCs/>
        </w:rPr>
        <w:t>automotivare</w:t>
      </w:r>
      <w:proofErr w:type="spellEnd"/>
      <w:r w:rsidR="00D85C4C" w:rsidRPr="001B1F80">
        <w:rPr>
          <w:rFonts w:ascii="Trebuchet MS" w:hAnsi="Trebuchet MS"/>
          <w:bCs/>
        </w:rPr>
        <w:t>, capacitate de argumentare, capacitate de evaluare și autoevaluare, capacitate de control și capacitatea de a gestiona resursele la dispoziție.</w:t>
      </w:r>
    </w:p>
    <w:p w:rsidR="002A0BD2" w:rsidRDefault="002A0BD2" w:rsidP="00D85C4C">
      <w:pPr>
        <w:ind w:right="-241"/>
        <w:jc w:val="both"/>
        <w:rPr>
          <w:rFonts w:ascii="Trebuchet MS" w:hAnsi="Trebuchet MS"/>
          <w:lang w:val="pt-BR"/>
        </w:rPr>
      </w:pPr>
    </w:p>
    <w:p w:rsidR="00D85C4C" w:rsidRPr="00D85C4C" w:rsidRDefault="00D85C4C" w:rsidP="00D85C4C">
      <w:pPr>
        <w:ind w:right="-241"/>
        <w:jc w:val="both"/>
        <w:rPr>
          <w:rFonts w:ascii="Trebuchet MS" w:hAnsi="Trebuchet MS"/>
          <w:bCs/>
          <w:lang w:val="pt-BR"/>
        </w:rPr>
      </w:pPr>
      <w:r w:rsidRPr="00D85C4C">
        <w:rPr>
          <w:rFonts w:ascii="Trebuchet MS" w:hAnsi="Trebuchet MS"/>
          <w:lang w:val="pt-BR"/>
        </w:rPr>
        <w:t>Competenţă managerială (cunoştinţe de management, calităţi şi aptitudini manageriale</w:t>
      </w:r>
      <w:r w:rsidRPr="00D85C4C">
        <w:rPr>
          <w:rFonts w:ascii="Trebuchet MS" w:hAnsi="Trebuchet MS"/>
          <w:lang w:val="en-US"/>
        </w:rPr>
        <w:t>)</w:t>
      </w:r>
      <w:r w:rsidRPr="00D85C4C">
        <w:rPr>
          <w:rFonts w:ascii="Trebuchet MS" w:hAnsi="Trebuchet MS"/>
          <w:lang w:val="pt-BR"/>
        </w:rPr>
        <w:t xml:space="preserve">: </w:t>
      </w:r>
    </w:p>
    <w:p w:rsidR="00D85C4C" w:rsidRPr="001B1F80" w:rsidRDefault="00D85C4C" w:rsidP="00D85C4C">
      <w:pPr>
        <w:numPr>
          <w:ilvl w:val="0"/>
          <w:numId w:val="29"/>
        </w:numPr>
        <w:jc w:val="both"/>
        <w:rPr>
          <w:rFonts w:ascii="Trebuchet MS" w:hAnsi="Trebuchet MS"/>
          <w:bCs/>
        </w:rPr>
      </w:pPr>
      <w:r w:rsidRPr="00D85C4C">
        <w:rPr>
          <w:rFonts w:ascii="Trebuchet MS" w:hAnsi="Trebuchet MS"/>
          <w:bCs/>
        </w:rPr>
        <w:t>capacitatea</w:t>
      </w:r>
      <w:r w:rsidRPr="001B1F80">
        <w:rPr>
          <w:rFonts w:ascii="Trebuchet MS" w:hAnsi="Trebuchet MS"/>
          <w:bCs/>
        </w:rPr>
        <w:t xml:space="preserve"> de a desfășura, coordona ș</w:t>
      </w:r>
      <w:r>
        <w:rPr>
          <w:rFonts w:ascii="Trebuchet MS" w:hAnsi="Trebuchet MS"/>
          <w:bCs/>
        </w:rPr>
        <w:t>i controla activități complexe;</w:t>
      </w:r>
    </w:p>
    <w:p w:rsidR="00D85C4C" w:rsidRPr="001B1F80" w:rsidRDefault="00D85C4C" w:rsidP="00D85C4C">
      <w:pPr>
        <w:numPr>
          <w:ilvl w:val="0"/>
          <w:numId w:val="29"/>
        </w:numPr>
        <w:jc w:val="both"/>
        <w:rPr>
          <w:rFonts w:ascii="Trebuchet MS" w:hAnsi="Trebuchet MS"/>
          <w:bCs/>
        </w:rPr>
      </w:pPr>
      <w:r w:rsidRPr="001B1F80">
        <w:rPr>
          <w:rFonts w:ascii="Trebuchet MS" w:hAnsi="Trebuchet MS"/>
          <w:bCs/>
        </w:rPr>
        <w:t>capacita</w:t>
      </w:r>
      <w:r>
        <w:rPr>
          <w:rFonts w:ascii="Trebuchet MS" w:hAnsi="Trebuchet MS"/>
          <w:bCs/>
        </w:rPr>
        <w:t>te de planificare și organizare;</w:t>
      </w:r>
    </w:p>
    <w:p w:rsidR="00D85C4C" w:rsidRPr="001B1F80" w:rsidRDefault="00D85C4C" w:rsidP="00D85C4C">
      <w:pPr>
        <w:numPr>
          <w:ilvl w:val="0"/>
          <w:numId w:val="29"/>
        </w:numPr>
        <w:jc w:val="both"/>
        <w:rPr>
          <w:rFonts w:ascii="Trebuchet MS" w:hAnsi="Trebuchet MS"/>
          <w:bCs/>
        </w:rPr>
      </w:pPr>
      <w:r w:rsidRPr="001B1F80">
        <w:rPr>
          <w:rFonts w:ascii="Trebuchet MS" w:hAnsi="Trebuchet MS"/>
          <w:bCs/>
        </w:rPr>
        <w:t>capacita</w:t>
      </w:r>
      <w:r>
        <w:rPr>
          <w:rFonts w:ascii="Trebuchet MS" w:hAnsi="Trebuchet MS"/>
          <w:bCs/>
        </w:rPr>
        <w:t>tea de coordonare a unei echipe;</w:t>
      </w:r>
    </w:p>
    <w:p w:rsidR="00D85C4C" w:rsidRPr="001B1F80" w:rsidRDefault="00D85C4C" w:rsidP="00D85C4C">
      <w:pPr>
        <w:numPr>
          <w:ilvl w:val="0"/>
          <w:numId w:val="29"/>
        </w:numPr>
        <w:jc w:val="both"/>
        <w:rPr>
          <w:rFonts w:ascii="Trebuchet MS" w:hAnsi="Trebuchet MS"/>
          <w:bCs/>
        </w:rPr>
      </w:pPr>
      <w:r>
        <w:rPr>
          <w:rFonts w:ascii="Trebuchet MS" w:hAnsi="Trebuchet MS"/>
          <w:bCs/>
        </w:rPr>
        <w:t>capacitate de îndrumare;</w:t>
      </w:r>
    </w:p>
    <w:p w:rsidR="00D85C4C" w:rsidRPr="001B1F80" w:rsidRDefault="00D85C4C" w:rsidP="00D85C4C">
      <w:pPr>
        <w:numPr>
          <w:ilvl w:val="0"/>
          <w:numId w:val="29"/>
        </w:numPr>
        <w:jc w:val="both"/>
        <w:rPr>
          <w:rFonts w:ascii="Trebuchet MS" w:hAnsi="Trebuchet MS"/>
          <w:bCs/>
        </w:rPr>
      </w:pPr>
      <w:r w:rsidRPr="001B1F80">
        <w:rPr>
          <w:rFonts w:ascii="Trebuchet MS" w:hAnsi="Trebuchet MS"/>
          <w:bCs/>
        </w:rPr>
        <w:t>capacitate de rezistență la presiuni și la stres,</w:t>
      </w:r>
    </w:p>
    <w:p w:rsidR="00D85C4C" w:rsidRPr="001B1F80" w:rsidRDefault="00D85C4C" w:rsidP="00D85C4C">
      <w:pPr>
        <w:numPr>
          <w:ilvl w:val="0"/>
          <w:numId w:val="29"/>
        </w:numPr>
        <w:jc w:val="both"/>
        <w:rPr>
          <w:rFonts w:ascii="Trebuchet MS" w:hAnsi="Trebuchet MS"/>
          <w:bCs/>
        </w:rPr>
      </w:pPr>
      <w:r w:rsidRPr="001B1F80">
        <w:rPr>
          <w:rFonts w:ascii="Trebuchet MS" w:hAnsi="Trebuchet MS"/>
          <w:bCs/>
        </w:rPr>
        <w:t>capacitate de negociere, de gestionare a conflictelor și a situațiilor de criză,</w:t>
      </w:r>
    </w:p>
    <w:p w:rsidR="00D85C4C" w:rsidRPr="001B1F80" w:rsidRDefault="00D85C4C" w:rsidP="00D85C4C">
      <w:pPr>
        <w:numPr>
          <w:ilvl w:val="0"/>
          <w:numId w:val="29"/>
        </w:numPr>
        <w:jc w:val="both"/>
        <w:rPr>
          <w:rFonts w:ascii="Trebuchet MS" w:hAnsi="Trebuchet MS"/>
          <w:bCs/>
        </w:rPr>
      </w:pPr>
      <w:r w:rsidRPr="001B1F80">
        <w:rPr>
          <w:rFonts w:ascii="Trebuchet MS" w:hAnsi="Trebuchet MS"/>
          <w:bCs/>
        </w:rPr>
        <w:t>capacitate decizională și de delegare,</w:t>
      </w:r>
    </w:p>
    <w:p w:rsidR="00D85C4C" w:rsidRDefault="00D85C4C" w:rsidP="00D85C4C">
      <w:pPr>
        <w:numPr>
          <w:ilvl w:val="0"/>
          <w:numId w:val="29"/>
        </w:numPr>
        <w:jc w:val="both"/>
        <w:rPr>
          <w:rFonts w:ascii="Trebuchet MS" w:hAnsi="Trebuchet MS"/>
          <w:bCs/>
        </w:rPr>
      </w:pPr>
      <w:r w:rsidRPr="001B1F80">
        <w:rPr>
          <w:rFonts w:ascii="Trebuchet MS" w:hAnsi="Trebuchet MS"/>
          <w:bCs/>
        </w:rPr>
        <w:t>capacitate de asumare a riscurilor.</w:t>
      </w:r>
    </w:p>
    <w:p w:rsidR="00D85C4C" w:rsidRPr="00852C8C" w:rsidRDefault="00D85C4C" w:rsidP="00D85C4C">
      <w:pPr>
        <w:ind w:left="360"/>
        <w:jc w:val="both"/>
        <w:rPr>
          <w:rFonts w:ascii="Trebuchet MS" w:hAnsi="Trebuchet MS"/>
          <w:bCs/>
        </w:rPr>
      </w:pPr>
    </w:p>
    <w:p w:rsidR="00461C6A" w:rsidRPr="00461C6A" w:rsidRDefault="00461C6A" w:rsidP="00461C6A">
      <w:pPr>
        <w:tabs>
          <w:tab w:val="left" w:pos="4536"/>
        </w:tabs>
        <w:jc w:val="both"/>
        <w:rPr>
          <w:rFonts w:ascii="Trebuchet MS" w:eastAsia="Times New Roman" w:hAnsi="Trebuchet MS"/>
          <w:b/>
          <w:lang w:val="en-US" w:eastAsia="ro-RO"/>
        </w:rPr>
      </w:pPr>
      <w:r w:rsidRPr="00461C6A">
        <w:rPr>
          <w:rFonts w:ascii="Trebuchet MS" w:eastAsia="Times New Roman" w:hAnsi="Trebuchet MS"/>
          <w:b/>
          <w:u w:val="single"/>
          <w:lang w:eastAsia="ro-RO"/>
        </w:rPr>
        <w:t>Atribuțiile prevăzute în fișa postului</w:t>
      </w:r>
      <w:r w:rsidRPr="00461C6A">
        <w:rPr>
          <w:rFonts w:ascii="Trebuchet MS" w:eastAsia="Times New Roman" w:hAnsi="Trebuchet MS"/>
          <w:b/>
          <w:lang w:val="en-US" w:eastAsia="ro-RO"/>
        </w:rPr>
        <w:t>:</w:t>
      </w:r>
    </w:p>
    <w:p w:rsidR="00D85C4C" w:rsidRPr="001B1F80" w:rsidRDefault="00D85C4C" w:rsidP="00D85C4C">
      <w:pPr>
        <w:numPr>
          <w:ilvl w:val="0"/>
          <w:numId w:val="30"/>
        </w:numPr>
        <w:jc w:val="both"/>
        <w:rPr>
          <w:rFonts w:ascii="Trebuchet MS" w:hAnsi="Trebuchet MS"/>
          <w:bCs/>
        </w:rPr>
      </w:pPr>
      <w:r w:rsidRPr="001B1F80">
        <w:rPr>
          <w:rFonts w:ascii="Trebuchet MS" w:hAnsi="Trebuchet MS"/>
          <w:bCs/>
        </w:rPr>
        <w:t xml:space="preserve">Conduce, organizează, îndrumă, controlează </w:t>
      </w:r>
      <w:proofErr w:type="spellStart"/>
      <w:r w:rsidRPr="001B1F80">
        <w:rPr>
          <w:rFonts w:ascii="Trebuchet MS" w:hAnsi="Trebuchet MS"/>
          <w:bCs/>
        </w:rPr>
        <w:t>şi</w:t>
      </w:r>
      <w:proofErr w:type="spellEnd"/>
      <w:r w:rsidRPr="001B1F80">
        <w:rPr>
          <w:rFonts w:ascii="Trebuchet MS" w:hAnsi="Trebuchet MS"/>
          <w:bCs/>
        </w:rPr>
        <w:t xml:space="preserve"> răspunde de activitatea serviciului  pe care îl conduce;</w:t>
      </w:r>
    </w:p>
    <w:p w:rsidR="00D85C4C" w:rsidRDefault="00D85C4C" w:rsidP="00D85C4C">
      <w:pPr>
        <w:numPr>
          <w:ilvl w:val="0"/>
          <w:numId w:val="30"/>
        </w:numPr>
        <w:jc w:val="both"/>
        <w:rPr>
          <w:rFonts w:ascii="Trebuchet MS" w:hAnsi="Trebuchet MS"/>
          <w:bCs/>
        </w:rPr>
      </w:pPr>
      <w:r>
        <w:rPr>
          <w:rFonts w:ascii="Trebuchet MS" w:hAnsi="Trebuchet MS"/>
          <w:bCs/>
        </w:rPr>
        <w:t>Verifică și semnează documentele elaborate de către funcționarii publici din subordine în vederea îndeplinirii atribuțiilor din fișele de post</w:t>
      </w:r>
      <w:bookmarkStart w:id="1" w:name="_Hlk42583883"/>
      <w:r w:rsidRPr="001B1F80">
        <w:rPr>
          <w:rFonts w:ascii="Trebuchet MS" w:hAnsi="Trebuchet MS"/>
          <w:bCs/>
        </w:rPr>
        <w:t>;</w:t>
      </w:r>
      <w:bookmarkEnd w:id="1"/>
    </w:p>
    <w:p w:rsidR="00D85C4C" w:rsidRDefault="00D85C4C" w:rsidP="00D85C4C">
      <w:pPr>
        <w:numPr>
          <w:ilvl w:val="0"/>
          <w:numId w:val="30"/>
        </w:numPr>
        <w:jc w:val="both"/>
        <w:rPr>
          <w:rFonts w:ascii="Trebuchet MS" w:hAnsi="Trebuchet MS"/>
          <w:bCs/>
        </w:rPr>
      </w:pPr>
      <w:r w:rsidRPr="00164093">
        <w:rPr>
          <w:rFonts w:ascii="Trebuchet MS" w:hAnsi="Trebuchet MS"/>
          <w:bCs/>
        </w:rPr>
        <w:t>Propune spre aprobare obiectivele serviciului  pe care îl conduce;</w:t>
      </w:r>
    </w:p>
    <w:p w:rsidR="00D85C4C" w:rsidRDefault="00D85C4C" w:rsidP="00D85C4C">
      <w:pPr>
        <w:numPr>
          <w:ilvl w:val="0"/>
          <w:numId w:val="30"/>
        </w:numPr>
        <w:jc w:val="both"/>
        <w:rPr>
          <w:rFonts w:ascii="Trebuchet MS" w:hAnsi="Trebuchet MS"/>
          <w:bCs/>
        </w:rPr>
      </w:pPr>
      <w:r w:rsidRPr="001B1F80">
        <w:rPr>
          <w:rFonts w:ascii="Trebuchet MS" w:hAnsi="Trebuchet MS"/>
          <w:bCs/>
        </w:rPr>
        <w:t xml:space="preserve">Stabilește și revizuiește obiectivele individuale pentru funcționarii publici din subordine, </w:t>
      </w:r>
      <w:r w:rsidRPr="00BD12F9">
        <w:rPr>
          <w:rFonts w:ascii="Trebuchet MS" w:hAnsi="Trebuchet MS"/>
        </w:rPr>
        <w:t>stabilește indicatorii de performanță utilizați în evaluarea gradului și modului de atingere a acestora</w:t>
      </w:r>
      <w:r>
        <w:rPr>
          <w:rFonts w:ascii="Trebuchet MS" w:hAnsi="Trebuchet MS"/>
          <w:bCs/>
        </w:rPr>
        <w:t xml:space="preserve">, </w:t>
      </w:r>
      <w:r w:rsidRPr="001B1F80">
        <w:rPr>
          <w:rFonts w:ascii="Trebuchet MS" w:hAnsi="Trebuchet MS"/>
          <w:bCs/>
        </w:rPr>
        <w:t>evaluează performanțele profesionale ale acestora și contrasemnează evaluarea performanțelor profesionale individuale ale personalului din subordinea acestora;</w:t>
      </w:r>
    </w:p>
    <w:p w:rsidR="00D85C4C" w:rsidRPr="00623B3A" w:rsidRDefault="00D85C4C" w:rsidP="00D85C4C">
      <w:pPr>
        <w:numPr>
          <w:ilvl w:val="0"/>
          <w:numId w:val="30"/>
        </w:numPr>
        <w:jc w:val="both"/>
        <w:rPr>
          <w:rFonts w:ascii="Trebuchet MS" w:hAnsi="Trebuchet MS"/>
          <w:bCs/>
        </w:rPr>
      </w:pPr>
      <w:r w:rsidRPr="001B1F80">
        <w:rPr>
          <w:rFonts w:ascii="Trebuchet MS" w:hAnsi="Trebuchet MS"/>
          <w:bCs/>
        </w:rPr>
        <w:t xml:space="preserve">Elaborează, revizuiește și contrasemnează, după caz, fișele posturilor din cadrul Serviciului </w:t>
      </w:r>
      <w:r w:rsidRPr="003E1BDB">
        <w:rPr>
          <w:rFonts w:ascii="Trebuchet MS" w:hAnsi="Trebuchet MS"/>
        </w:rPr>
        <w:t>monitorizare, evidență înalți funcționari publici, manageri publici și sancțiuni</w:t>
      </w:r>
      <w:r w:rsidRPr="001B1F80">
        <w:rPr>
          <w:rFonts w:ascii="Trebuchet MS" w:hAnsi="Trebuchet MS"/>
          <w:bCs/>
        </w:rPr>
        <w:t>, în condițiile legii;</w:t>
      </w:r>
    </w:p>
    <w:p w:rsidR="00D85C4C" w:rsidRDefault="00D85C4C" w:rsidP="00D85C4C">
      <w:pPr>
        <w:numPr>
          <w:ilvl w:val="0"/>
          <w:numId w:val="30"/>
        </w:numPr>
        <w:jc w:val="both"/>
        <w:rPr>
          <w:rFonts w:ascii="Trebuchet MS" w:hAnsi="Trebuchet MS"/>
          <w:bCs/>
        </w:rPr>
      </w:pPr>
      <w:r w:rsidRPr="001B1F80">
        <w:rPr>
          <w:rFonts w:ascii="Trebuchet MS" w:hAnsi="Trebuchet MS"/>
          <w:bCs/>
        </w:rPr>
        <w:t>Întocmește și revizuiește planul de acțiune în vederea realizării obiectivelor stabilite pentru serviciul pe care îl conduce și îl prezintă spre aprobare potrivit circuitului documentelor</w:t>
      </w:r>
      <w:r>
        <w:rPr>
          <w:rFonts w:ascii="Trebuchet MS" w:hAnsi="Trebuchet MS"/>
          <w:bCs/>
        </w:rPr>
        <w:t xml:space="preserve"> </w:t>
      </w:r>
      <w:r w:rsidRPr="00D85C4C">
        <w:rPr>
          <w:rFonts w:ascii="Trebuchet MS" w:hAnsi="Trebuchet MS"/>
          <w:bCs/>
        </w:rPr>
        <w:t>aprobat</w:t>
      </w:r>
      <w:r w:rsidRPr="001B1F80">
        <w:rPr>
          <w:rFonts w:ascii="Trebuchet MS" w:hAnsi="Trebuchet MS"/>
          <w:bCs/>
        </w:rPr>
        <w:t>;</w:t>
      </w:r>
    </w:p>
    <w:p w:rsidR="00D85C4C" w:rsidRPr="001B1F80" w:rsidRDefault="00D85C4C" w:rsidP="00D85C4C">
      <w:pPr>
        <w:numPr>
          <w:ilvl w:val="0"/>
          <w:numId w:val="30"/>
        </w:numPr>
        <w:jc w:val="both"/>
        <w:rPr>
          <w:rFonts w:ascii="Trebuchet MS" w:hAnsi="Trebuchet MS"/>
          <w:bCs/>
        </w:rPr>
      </w:pPr>
      <w:r w:rsidRPr="001B1F80">
        <w:rPr>
          <w:rFonts w:ascii="Trebuchet MS" w:hAnsi="Trebuchet MS"/>
          <w:bCs/>
        </w:rPr>
        <w:t>Monitorizează îndeplinirea acțiunilor prevăzute în plan;</w:t>
      </w:r>
    </w:p>
    <w:p w:rsidR="00D85C4C" w:rsidRDefault="00D85C4C" w:rsidP="00D85C4C">
      <w:pPr>
        <w:numPr>
          <w:ilvl w:val="0"/>
          <w:numId w:val="30"/>
        </w:numPr>
        <w:jc w:val="both"/>
        <w:rPr>
          <w:rFonts w:ascii="Trebuchet MS" w:hAnsi="Trebuchet MS"/>
          <w:bCs/>
        </w:rPr>
      </w:pPr>
      <w:r>
        <w:rPr>
          <w:rFonts w:ascii="Trebuchet MS" w:hAnsi="Trebuchet MS"/>
          <w:bCs/>
        </w:rPr>
        <w:t>R</w:t>
      </w:r>
      <w:r w:rsidRPr="003A6318">
        <w:rPr>
          <w:rFonts w:ascii="Trebuchet MS" w:hAnsi="Trebuchet MS"/>
          <w:bCs/>
        </w:rPr>
        <w:t xml:space="preserve">epartizează structurilor </w:t>
      </w:r>
      <w:proofErr w:type="spellStart"/>
      <w:r w:rsidRPr="003A6318">
        <w:rPr>
          <w:rFonts w:ascii="Trebuchet MS" w:hAnsi="Trebuchet MS"/>
          <w:bCs/>
        </w:rPr>
        <w:t>funcţionale</w:t>
      </w:r>
      <w:proofErr w:type="spellEnd"/>
      <w:r w:rsidRPr="003A6318">
        <w:rPr>
          <w:rFonts w:ascii="Trebuchet MS" w:hAnsi="Trebuchet MS"/>
          <w:bCs/>
        </w:rPr>
        <w:t xml:space="preserve"> din subordine, respectiv personalului din subordine, lucrările atribuite spre rezolvare, în </w:t>
      </w:r>
      <w:proofErr w:type="spellStart"/>
      <w:r w:rsidRPr="003A6318">
        <w:rPr>
          <w:rFonts w:ascii="Trebuchet MS" w:hAnsi="Trebuchet MS"/>
          <w:bCs/>
        </w:rPr>
        <w:t>condiţiile</w:t>
      </w:r>
      <w:proofErr w:type="spellEnd"/>
      <w:r w:rsidRPr="003A6318">
        <w:rPr>
          <w:rFonts w:ascii="Trebuchet MS" w:hAnsi="Trebuchet MS"/>
          <w:bCs/>
        </w:rPr>
        <w:t xml:space="preserve"> legii; răspund</w:t>
      </w:r>
      <w:r>
        <w:rPr>
          <w:rFonts w:ascii="Trebuchet MS" w:hAnsi="Trebuchet MS"/>
          <w:bCs/>
        </w:rPr>
        <w:t>e</w:t>
      </w:r>
      <w:r w:rsidRPr="003A6318">
        <w:rPr>
          <w:rFonts w:ascii="Trebuchet MS" w:hAnsi="Trebuchet MS"/>
          <w:bCs/>
        </w:rPr>
        <w:t xml:space="preserve"> de dimensionarea corectă și echidistantă a sarcinilor pentru structurile/pe</w:t>
      </w:r>
      <w:r>
        <w:rPr>
          <w:rFonts w:ascii="Trebuchet MS" w:hAnsi="Trebuchet MS"/>
          <w:bCs/>
        </w:rPr>
        <w:t>rsonalul din subordine; urmărește</w:t>
      </w:r>
      <w:r w:rsidRPr="003A6318">
        <w:rPr>
          <w:rFonts w:ascii="Trebuchet MS" w:hAnsi="Trebuchet MS"/>
          <w:bCs/>
        </w:rPr>
        <w:t xml:space="preserve"> respectarea termenelor de soluționare a lucrărilor și modul de soluționare a acestora;</w:t>
      </w:r>
    </w:p>
    <w:p w:rsidR="00D85C4C" w:rsidRDefault="00D85C4C" w:rsidP="00D85C4C">
      <w:pPr>
        <w:numPr>
          <w:ilvl w:val="0"/>
          <w:numId w:val="30"/>
        </w:numPr>
        <w:jc w:val="both"/>
        <w:rPr>
          <w:rFonts w:ascii="Trebuchet MS" w:hAnsi="Trebuchet MS"/>
          <w:bCs/>
        </w:rPr>
      </w:pPr>
      <w:r w:rsidRPr="001B1F80">
        <w:rPr>
          <w:rFonts w:ascii="Trebuchet MS" w:hAnsi="Trebuchet MS"/>
          <w:bCs/>
        </w:rPr>
        <w:t xml:space="preserve">Stabilește măsurile necesare pentru </w:t>
      </w:r>
      <w:proofErr w:type="spellStart"/>
      <w:r w:rsidRPr="001B1F80">
        <w:rPr>
          <w:rFonts w:ascii="Trebuchet MS" w:hAnsi="Trebuchet MS"/>
          <w:bCs/>
        </w:rPr>
        <w:t>cunoaşterea</w:t>
      </w:r>
      <w:proofErr w:type="spellEnd"/>
      <w:r w:rsidRPr="001B1F80">
        <w:rPr>
          <w:rFonts w:ascii="Trebuchet MS" w:hAnsi="Trebuchet MS"/>
          <w:bCs/>
        </w:rPr>
        <w:t xml:space="preserve"> </w:t>
      </w:r>
      <w:proofErr w:type="spellStart"/>
      <w:r w:rsidRPr="001B1F80">
        <w:rPr>
          <w:rFonts w:ascii="Trebuchet MS" w:hAnsi="Trebuchet MS"/>
          <w:bCs/>
        </w:rPr>
        <w:t>şi</w:t>
      </w:r>
      <w:proofErr w:type="spellEnd"/>
      <w:r w:rsidRPr="001B1F80">
        <w:rPr>
          <w:rFonts w:ascii="Trebuchet MS" w:hAnsi="Trebuchet MS"/>
          <w:bCs/>
        </w:rPr>
        <w:t xml:space="preserve"> aplicarea actelor normative </w:t>
      </w:r>
      <w:proofErr w:type="spellStart"/>
      <w:r w:rsidRPr="001B1F80">
        <w:rPr>
          <w:rFonts w:ascii="Trebuchet MS" w:hAnsi="Trebuchet MS"/>
          <w:bCs/>
        </w:rPr>
        <w:t>şi</w:t>
      </w:r>
      <w:proofErr w:type="spellEnd"/>
      <w:r w:rsidRPr="001B1F80">
        <w:rPr>
          <w:rFonts w:ascii="Trebuchet MS" w:hAnsi="Trebuchet MS"/>
          <w:bCs/>
        </w:rPr>
        <w:t xml:space="preserve"> </w:t>
      </w:r>
      <w:proofErr w:type="spellStart"/>
      <w:r w:rsidRPr="001B1F80">
        <w:rPr>
          <w:rFonts w:ascii="Trebuchet MS" w:hAnsi="Trebuchet MS"/>
          <w:bCs/>
        </w:rPr>
        <w:t>dispoziţiilor</w:t>
      </w:r>
      <w:proofErr w:type="spellEnd"/>
      <w:r w:rsidRPr="001B1F80">
        <w:rPr>
          <w:rFonts w:ascii="Trebuchet MS" w:hAnsi="Trebuchet MS"/>
          <w:bCs/>
        </w:rPr>
        <w:t xml:space="preserve"> conducătorilor ierarhici, care vizează domeniile de activitate de care răspunde;</w:t>
      </w:r>
    </w:p>
    <w:p w:rsidR="00D85C4C" w:rsidRDefault="00D85C4C" w:rsidP="00D85C4C">
      <w:pPr>
        <w:numPr>
          <w:ilvl w:val="0"/>
          <w:numId w:val="30"/>
        </w:numPr>
        <w:jc w:val="both"/>
        <w:rPr>
          <w:rFonts w:ascii="Trebuchet MS" w:hAnsi="Trebuchet MS"/>
          <w:bCs/>
        </w:rPr>
      </w:pPr>
      <w:r>
        <w:rPr>
          <w:rFonts w:ascii="Trebuchet MS" w:hAnsi="Trebuchet MS"/>
          <w:bCs/>
        </w:rPr>
        <w:t xml:space="preserve"> </w:t>
      </w:r>
      <w:r w:rsidRPr="001B1F80">
        <w:rPr>
          <w:rFonts w:ascii="Trebuchet MS" w:hAnsi="Trebuchet MS"/>
          <w:bCs/>
        </w:rPr>
        <w:t xml:space="preserve">Urmărește și ia măsuri pentru corecta aplicare a </w:t>
      </w:r>
      <w:proofErr w:type="spellStart"/>
      <w:r w:rsidRPr="001B1F80">
        <w:rPr>
          <w:rFonts w:ascii="Trebuchet MS" w:hAnsi="Trebuchet MS"/>
          <w:bCs/>
        </w:rPr>
        <w:t>legislaţiei</w:t>
      </w:r>
      <w:proofErr w:type="spellEnd"/>
      <w:r w:rsidRPr="001B1F80">
        <w:rPr>
          <w:rFonts w:ascii="Trebuchet MS" w:hAnsi="Trebuchet MS"/>
          <w:bCs/>
        </w:rPr>
        <w:t xml:space="preserve"> în vigoare în domeniul de activitate;</w:t>
      </w:r>
    </w:p>
    <w:p w:rsidR="00D85C4C" w:rsidRPr="000753A4" w:rsidRDefault="00D85C4C" w:rsidP="00D85C4C">
      <w:pPr>
        <w:numPr>
          <w:ilvl w:val="0"/>
          <w:numId w:val="30"/>
        </w:numPr>
        <w:jc w:val="both"/>
        <w:rPr>
          <w:rFonts w:ascii="Trebuchet MS" w:hAnsi="Trebuchet MS"/>
          <w:bCs/>
        </w:rPr>
      </w:pPr>
      <w:r>
        <w:rPr>
          <w:rFonts w:ascii="Trebuchet MS" w:hAnsi="Trebuchet MS"/>
          <w:bCs/>
        </w:rPr>
        <w:t xml:space="preserve"> </w:t>
      </w:r>
      <w:r w:rsidRPr="000753A4">
        <w:rPr>
          <w:rFonts w:ascii="Trebuchet MS" w:hAnsi="Trebuchet MS"/>
          <w:bCs/>
        </w:rPr>
        <w:t xml:space="preserve">Realizează sau participă la elaborarea unor lucrări de complexitate sau </w:t>
      </w:r>
      <w:proofErr w:type="spellStart"/>
      <w:r w:rsidRPr="000753A4">
        <w:rPr>
          <w:rFonts w:ascii="Trebuchet MS" w:hAnsi="Trebuchet MS"/>
          <w:bCs/>
        </w:rPr>
        <w:t>importanţă</w:t>
      </w:r>
      <w:proofErr w:type="spellEnd"/>
      <w:r w:rsidRPr="000753A4">
        <w:rPr>
          <w:rFonts w:ascii="Trebuchet MS" w:hAnsi="Trebuchet MS"/>
          <w:bCs/>
        </w:rPr>
        <w:t xml:space="preserve"> deosebită</w:t>
      </w:r>
      <w:r>
        <w:rPr>
          <w:rFonts w:ascii="Trebuchet MS" w:hAnsi="Trebuchet MS"/>
          <w:bCs/>
        </w:rPr>
        <w:t xml:space="preserve">, </w:t>
      </w:r>
      <w:r w:rsidRPr="00BD12F9">
        <w:rPr>
          <w:rFonts w:ascii="Trebuchet MS" w:hAnsi="Trebuchet MS"/>
        </w:rPr>
        <w:t>în scopul îndeplinirii atribuțiilor structurii pe care o conduce</w:t>
      </w:r>
      <w:r w:rsidRPr="00BD12F9">
        <w:rPr>
          <w:rFonts w:ascii="Trebuchet MS" w:hAnsi="Trebuchet MS"/>
          <w:bCs/>
        </w:rPr>
        <w:t>;</w:t>
      </w:r>
    </w:p>
    <w:p w:rsidR="00D85C4C" w:rsidRDefault="00D85C4C" w:rsidP="00D85C4C">
      <w:pPr>
        <w:numPr>
          <w:ilvl w:val="0"/>
          <w:numId w:val="30"/>
        </w:numPr>
        <w:jc w:val="both"/>
        <w:rPr>
          <w:rFonts w:ascii="Trebuchet MS" w:hAnsi="Trebuchet MS"/>
          <w:bCs/>
        </w:rPr>
      </w:pPr>
      <w:r>
        <w:rPr>
          <w:rFonts w:ascii="Trebuchet MS" w:hAnsi="Trebuchet MS"/>
          <w:bCs/>
        </w:rPr>
        <w:t xml:space="preserve"> U</w:t>
      </w:r>
      <w:r w:rsidRPr="003A6318">
        <w:rPr>
          <w:rFonts w:ascii="Trebuchet MS" w:hAnsi="Trebuchet MS"/>
          <w:bCs/>
        </w:rPr>
        <w:t>rmăre</w:t>
      </w:r>
      <w:r>
        <w:rPr>
          <w:rFonts w:ascii="Trebuchet MS" w:hAnsi="Trebuchet MS"/>
          <w:bCs/>
        </w:rPr>
        <w:t>ște</w:t>
      </w:r>
      <w:r w:rsidRPr="003A6318">
        <w:rPr>
          <w:rFonts w:ascii="Trebuchet MS" w:hAnsi="Trebuchet MS"/>
          <w:bCs/>
        </w:rPr>
        <w:t xml:space="preserve"> respectarea normelor de conduită </w:t>
      </w:r>
      <w:proofErr w:type="spellStart"/>
      <w:r w:rsidRPr="003A6318">
        <w:rPr>
          <w:rFonts w:ascii="Trebuchet MS" w:hAnsi="Trebuchet MS"/>
          <w:bCs/>
        </w:rPr>
        <w:t>şi</w:t>
      </w:r>
      <w:proofErr w:type="spellEnd"/>
      <w:r w:rsidRPr="003A6318">
        <w:rPr>
          <w:rFonts w:ascii="Trebuchet MS" w:hAnsi="Trebuchet MS"/>
          <w:bCs/>
        </w:rPr>
        <w:t xml:space="preserve"> disciplină de </w:t>
      </w:r>
      <w:r>
        <w:rPr>
          <w:rFonts w:ascii="Trebuchet MS" w:hAnsi="Trebuchet MS"/>
          <w:bCs/>
        </w:rPr>
        <w:t xml:space="preserve">către personalul din subordine și </w:t>
      </w:r>
      <w:r w:rsidRPr="003A6318">
        <w:rPr>
          <w:rFonts w:ascii="Trebuchet MS" w:hAnsi="Trebuchet MS"/>
          <w:bCs/>
        </w:rPr>
        <w:t xml:space="preserve">respectă </w:t>
      </w:r>
      <w:r>
        <w:rPr>
          <w:rFonts w:ascii="Trebuchet MS" w:hAnsi="Trebuchet MS"/>
          <w:bCs/>
        </w:rPr>
        <w:t xml:space="preserve">aceste norme, </w:t>
      </w:r>
      <w:r w:rsidRPr="003A6318">
        <w:rPr>
          <w:rFonts w:ascii="Trebuchet MS" w:hAnsi="Trebuchet MS"/>
          <w:bCs/>
        </w:rPr>
        <w:t xml:space="preserve">propun măsurile adecvate respectării prevederilor Statutului funcționarilor publici prevăzut în Partea a VI-a din Ordonanța de urgență a Guvernului nr. 57/2019, cu modificările și completările ulterioare, sau, după caz, a </w:t>
      </w:r>
      <w:proofErr w:type="spellStart"/>
      <w:r w:rsidRPr="003A6318">
        <w:rPr>
          <w:rFonts w:ascii="Trebuchet MS" w:hAnsi="Trebuchet MS"/>
          <w:bCs/>
        </w:rPr>
        <w:t>legislaţiei</w:t>
      </w:r>
      <w:proofErr w:type="spellEnd"/>
      <w:r w:rsidRPr="003A6318">
        <w:rPr>
          <w:rFonts w:ascii="Trebuchet MS" w:hAnsi="Trebuchet MS"/>
          <w:bCs/>
        </w:rPr>
        <w:t xml:space="preserve"> muncii;</w:t>
      </w:r>
    </w:p>
    <w:p w:rsidR="00D85C4C" w:rsidRPr="001B1F80" w:rsidRDefault="00D85C4C" w:rsidP="00D85C4C">
      <w:pPr>
        <w:numPr>
          <w:ilvl w:val="0"/>
          <w:numId w:val="30"/>
        </w:numPr>
        <w:jc w:val="both"/>
        <w:rPr>
          <w:rFonts w:ascii="Trebuchet MS" w:hAnsi="Trebuchet MS"/>
          <w:bCs/>
        </w:rPr>
      </w:pPr>
      <w:r>
        <w:rPr>
          <w:rFonts w:ascii="Trebuchet MS" w:hAnsi="Trebuchet MS"/>
          <w:bCs/>
        </w:rPr>
        <w:t xml:space="preserve"> </w:t>
      </w:r>
      <w:r w:rsidRPr="001B1F80">
        <w:rPr>
          <w:rFonts w:ascii="Trebuchet MS" w:hAnsi="Trebuchet MS"/>
          <w:bCs/>
        </w:rPr>
        <w:t xml:space="preserve">Dispune, în condițiile legii, efectuarea orelor suplimentare peste durata normală a timpului de lucru sau în zilele de sărbători legale ori declarate nelucrătoare, de către personalul din cadrul Serviciului </w:t>
      </w:r>
      <w:r w:rsidRPr="002B0832">
        <w:rPr>
          <w:rFonts w:ascii="Trebuchet MS" w:hAnsi="Trebuchet MS"/>
          <w:bCs/>
        </w:rPr>
        <w:t>gestionare proceduri administrative 1</w:t>
      </w:r>
      <w:r w:rsidRPr="001B1F80">
        <w:rPr>
          <w:rFonts w:ascii="Trebuchet MS" w:hAnsi="Trebuchet MS"/>
          <w:bCs/>
        </w:rPr>
        <w:t>;</w:t>
      </w:r>
    </w:p>
    <w:p w:rsidR="00D85C4C" w:rsidRDefault="00D85C4C" w:rsidP="00D85C4C">
      <w:pPr>
        <w:numPr>
          <w:ilvl w:val="0"/>
          <w:numId w:val="30"/>
        </w:numPr>
        <w:jc w:val="both"/>
        <w:rPr>
          <w:rFonts w:ascii="Trebuchet MS" w:hAnsi="Trebuchet MS"/>
          <w:bCs/>
        </w:rPr>
      </w:pPr>
      <w:r>
        <w:rPr>
          <w:rFonts w:ascii="Trebuchet MS" w:hAnsi="Trebuchet MS"/>
          <w:bCs/>
        </w:rPr>
        <w:lastRenderedPageBreak/>
        <w:t xml:space="preserve"> </w:t>
      </w:r>
      <w:r w:rsidRPr="001B1F80">
        <w:rPr>
          <w:rFonts w:ascii="Trebuchet MS" w:hAnsi="Trebuchet MS"/>
          <w:bCs/>
        </w:rPr>
        <w:t xml:space="preserve">Aprobă realizarea graficului concediului de odihnă al personalului din cadrul Serviciului </w:t>
      </w:r>
      <w:r w:rsidRPr="003671C5">
        <w:rPr>
          <w:rFonts w:ascii="Trebuchet MS" w:hAnsi="Trebuchet MS"/>
          <w:bCs/>
        </w:rPr>
        <w:t>monitorizare, evidență înalți funcționari publici, manageri publici și sancțiuni</w:t>
      </w:r>
      <w:r w:rsidRPr="001B1F80">
        <w:rPr>
          <w:rFonts w:ascii="Trebuchet MS" w:hAnsi="Trebuchet MS"/>
          <w:bCs/>
        </w:rPr>
        <w:t xml:space="preserve">, corespunzător normelor legale în vigoare </w:t>
      </w:r>
      <w:proofErr w:type="spellStart"/>
      <w:r w:rsidRPr="001B1F80">
        <w:rPr>
          <w:rFonts w:ascii="Trebuchet MS" w:hAnsi="Trebuchet MS"/>
          <w:bCs/>
        </w:rPr>
        <w:t>şi</w:t>
      </w:r>
      <w:proofErr w:type="spellEnd"/>
      <w:r w:rsidRPr="001B1F80">
        <w:rPr>
          <w:rFonts w:ascii="Trebuchet MS" w:hAnsi="Trebuchet MS"/>
          <w:bCs/>
        </w:rPr>
        <w:t xml:space="preserve"> având în vedere necesitatea asigurării desfășurării activității;</w:t>
      </w:r>
    </w:p>
    <w:p w:rsidR="00D85C4C" w:rsidRDefault="00D85C4C" w:rsidP="00D85C4C">
      <w:pPr>
        <w:numPr>
          <w:ilvl w:val="0"/>
          <w:numId w:val="30"/>
        </w:numPr>
        <w:jc w:val="both"/>
        <w:rPr>
          <w:rFonts w:ascii="Trebuchet MS" w:hAnsi="Trebuchet MS"/>
          <w:bCs/>
        </w:rPr>
      </w:pPr>
      <w:r w:rsidRPr="001B1F80">
        <w:rPr>
          <w:rFonts w:ascii="Trebuchet MS" w:hAnsi="Trebuchet MS"/>
          <w:bCs/>
        </w:rPr>
        <w:t>Analizează și sprijină propunerile și inițiativele motivate ale personalului aflat în directa subordonare, în vederea îmbunătățirii activității Serviciului;</w:t>
      </w:r>
    </w:p>
    <w:p w:rsidR="00D85C4C" w:rsidRDefault="00D85C4C" w:rsidP="00D85C4C">
      <w:pPr>
        <w:numPr>
          <w:ilvl w:val="0"/>
          <w:numId w:val="30"/>
        </w:numPr>
        <w:jc w:val="both"/>
        <w:rPr>
          <w:rFonts w:ascii="Trebuchet MS" w:hAnsi="Trebuchet MS"/>
          <w:bCs/>
        </w:rPr>
      </w:pPr>
      <w:r>
        <w:rPr>
          <w:rFonts w:ascii="Trebuchet MS" w:hAnsi="Trebuchet MS"/>
          <w:bCs/>
        </w:rPr>
        <w:t xml:space="preserve"> </w:t>
      </w:r>
      <w:r w:rsidRPr="001B1F80">
        <w:rPr>
          <w:rFonts w:ascii="Trebuchet MS" w:hAnsi="Trebuchet MS"/>
          <w:bCs/>
        </w:rPr>
        <w:t>Monitorizează prezen</w:t>
      </w:r>
      <w:r>
        <w:rPr>
          <w:rFonts w:ascii="Trebuchet MS" w:hAnsi="Trebuchet MS"/>
          <w:bCs/>
        </w:rPr>
        <w:t>ț</w:t>
      </w:r>
      <w:r w:rsidRPr="001B1F80">
        <w:rPr>
          <w:rFonts w:ascii="Trebuchet MS" w:hAnsi="Trebuchet MS"/>
          <w:bCs/>
        </w:rPr>
        <w:t>a în Agenției a personalului din subordine și deplasarea acestuia în afara Agenției, în îndeplinirea îndatoririlor de serviciu;</w:t>
      </w:r>
    </w:p>
    <w:p w:rsidR="00D85C4C" w:rsidRPr="001B1F80" w:rsidRDefault="00D85C4C" w:rsidP="00D85C4C">
      <w:pPr>
        <w:numPr>
          <w:ilvl w:val="0"/>
          <w:numId w:val="30"/>
        </w:numPr>
        <w:jc w:val="both"/>
        <w:rPr>
          <w:rFonts w:ascii="Trebuchet MS" w:hAnsi="Trebuchet MS"/>
          <w:bCs/>
        </w:rPr>
      </w:pPr>
      <w:r>
        <w:rPr>
          <w:rFonts w:ascii="Trebuchet MS" w:hAnsi="Trebuchet MS"/>
          <w:bCs/>
        </w:rPr>
        <w:t xml:space="preserve"> </w:t>
      </w:r>
      <w:r w:rsidRPr="001B1F80">
        <w:rPr>
          <w:rFonts w:ascii="Trebuchet MS" w:hAnsi="Trebuchet MS"/>
          <w:bCs/>
        </w:rPr>
        <w:t>Exercită alte atribuții primite de la superiorii ierarhici, în condițiile legii.</w:t>
      </w:r>
    </w:p>
    <w:p w:rsidR="00D85C4C" w:rsidRPr="001B1F80" w:rsidRDefault="00D85C4C" w:rsidP="00D85C4C">
      <w:pPr>
        <w:numPr>
          <w:ilvl w:val="0"/>
          <w:numId w:val="30"/>
        </w:numPr>
        <w:jc w:val="both"/>
        <w:rPr>
          <w:rFonts w:ascii="Trebuchet MS" w:hAnsi="Trebuchet MS"/>
          <w:bCs/>
        </w:rPr>
      </w:pPr>
      <w:r>
        <w:rPr>
          <w:rFonts w:ascii="Trebuchet MS" w:hAnsi="Trebuchet MS"/>
          <w:bCs/>
        </w:rPr>
        <w:t xml:space="preserve"> </w:t>
      </w:r>
      <w:r w:rsidRPr="001B1F80">
        <w:rPr>
          <w:rFonts w:ascii="Trebuchet MS" w:hAnsi="Trebuchet MS"/>
          <w:bCs/>
        </w:rPr>
        <w:t xml:space="preserve">Coordonează aplicarea în cadrul Serviciului </w:t>
      </w:r>
      <w:r w:rsidRPr="003671C5">
        <w:rPr>
          <w:rFonts w:ascii="Trebuchet MS" w:hAnsi="Trebuchet MS"/>
          <w:bCs/>
        </w:rPr>
        <w:t xml:space="preserve">monitorizare, evidență înalți funcționari publici, manageri publici și sancțiuni </w:t>
      </w:r>
      <w:r w:rsidRPr="001B1F80">
        <w:rPr>
          <w:rFonts w:ascii="Trebuchet MS" w:hAnsi="Trebuchet MS"/>
          <w:bCs/>
        </w:rPr>
        <w:t>a procedurilor de sistem și a procedurilor operaționale specifice ale A.N.F.P. și DGMFP, după caz, aprobate de conducerea Agenției în vederea implementării standardelor  de control intern/managerial, potrivit prevederilor OSGG nr. 600/2018, în conformitate cu atribuțiile ce îi revin;</w:t>
      </w:r>
    </w:p>
    <w:p w:rsidR="00D85C4C" w:rsidRPr="001B1F80" w:rsidRDefault="00D85C4C" w:rsidP="00D85C4C">
      <w:pPr>
        <w:numPr>
          <w:ilvl w:val="0"/>
          <w:numId w:val="30"/>
        </w:numPr>
        <w:jc w:val="both"/>
        <w:rPr>
          <w:rFonts w:ascii="Trebuchet MS" w:hAnsi="Trebuchet MS"/>
          <w:bCs/>
        </w:rPr>
      </w:pPr>
      <w:r w:rsidRPr="001B1F80">
        <w:rPr>
          <w:rFonts w:ascii="Trebuchet MS" w:hAnsi="Trebuchet MS"/>
          <w:bCs/>
        </w:rPr>
        <w:t>Îndeplinește atribuțiile specifice sistemului de control managerial intern;</w:t>
      </w:r>
    </w:p>
    <w:p w:rsidR="00D85C4C" w:rsidRPr="001B1F80" w:rsidRDefault="00D85C4C" w:rsidP="00D85C4C">
      <w:pPr>
        <w:numPr>
          <w:ilvl w:val="0"/>
          <w:numId w:val="30"/>
        </w:numPr>
        <w:jc w:val="both"/>
        <w:rPr>
          <w:rFonts w:ascii="Trebuchet MS" w:hAnsi="Trebuchet MS"/>
          <w:bCs/>
        </w:rPr>
      </w:pPr>
      <w:r w:rsidRPr="001B1F80">
        <w:rPr>
          <w:rFonts w:ascii="Trebuchet MS" w:hAnsi="Trebuchet MS"/>
          <w:bCs/>
        </w:rPr>
        <w:t>Îndeplinește obligațiile ce îi revin în domeniu prevenirii și stingerii incendiilor;</w:t>
      </w:r>
    </w:p>
    <w:p w:rsidR="00D85C4C" w:rsidRDefault="00D85C4C" w:rsidP="00D85C4C">
      <w:pPr>
        <w:numPr>
          <w:ilvl w:val="0"/>
          <w:numId w:val="30"/>
        </w:numPr>
        <w:jc w:val="both"/>
        <w:rPr>
          <w:rFonts w:ascii="Trebuchet MS" w:hAnsi="Trebuchet MS"/>
          <w:bCs/>
        </w:rPr>
      </w:pPr>
      <w:r w:rsidRPr="001B1F80">
        <w:rPr>
          <w:rFonts w:ascii="Trebuchet MS" w:hAnsi="Trebuchet MS"/>
          <w:bCs/>
        </w:rPr>
        <w:t>Îndeplinește obligațiile ce îi revin pe linie de securitate și sănătate în muncă;</w:t>
      </w:r>
    </w:p>
    <w:p w:rsidR="00D85C4C" w:rsidRDefault="00D85C4C" w:rsidP="00D85C4C">
      <w:pPr>
        <w:numPr>
          <w:ilvl w:val="0"/>
          <w:numId w:val="30"/>
        </w:numPr>
        <w:jc w:val="both"/>
        <w:rPr>
          <w:rFonts w:ascii="Trebuchet MS" w:hAnsi="Trebuchet MS"/>
          <w:bCs/>
        </w:rPr>
      </w:pPr>
      <w:r w:rsidRPr="001B1F80">
        <w:rPr>
          <w:rFonts w:ascii="Trebuchet MS" w:hAnsi="Trebuchet MS"/>
          <w:bCs/>
        </w:rPr>
        <w:t>Participă și/sau coordonează la elaborarea procedurilor administrative în domeniul de activitate al serviciului;</w:t>
      </w:r>
    </w:p>
    <w:p w:rsidR="00D85C4C" w:rsidRPr="00D86019" w:rsidRDefault="00D85C4C" w:rsidP="00D85C4C">
      <w:pPr>
        <w:numPr>
          <w:ilvl w:val="0"/>
          <w:numId w:val="30"/>
        </w:numPr>
        <w:jc w:val="both"/>
        <w:rPr>
          <w:rFonts w:ascii="Trebuchet MS" w:hAnsi="Trebuchet MS"/>
          <w:bCs/>
        </w:rPr>
      </w:pPr>
      <w:r w:rsidRPr="00D86019">
        <w:rPr>
          <w:rFonts w:ascii="Trebuchet MS" w:hAnsi="Trebuchet MS"/>
          <w:bCs/>
        </w:rPr>
        <w:t>Participă la grupuri de lucru și la elaborarea propunerilor de acte normative din domeniul de activitate, precum și în calitate de reprezentant al Agenției, în limita mandatului primit, la reuniuni și grupuri de lucru interministeriale;</w:t>
      </w:r>
    </w:p>
    <w:p w:rsidR="00D85C4C" w:rsidRDefault="00D85C4C" w:rsidP="00D85C4C">
      <w:pPr>
        <w:numPr>
          <w:ilvl w:val="0"/>
          <w:numId w:val="30"/>
        </w:numPr>
        <w:jc w:val="both"/>
        <w:rPr>
          <w:rFonts w:ascii="Trebuchet MS" w:hAnsi="Trebuchet MS"/>
          <w:bCs/>
        </w:rPr>
      </w:pPr>
      <w:r w:rsidRPr="001B1F80">
        <w:rPr>
          <w:rFonts w:ascii="Trebuchet MS" w:hAnsi="Trebuchet MS"/>
          <w:bCs/>
        </w:rPr>
        <w:t>Reprezintă Agenția în raporturile cu alte instituții, în limitele competențelor stabilite de conducerea Agenției;</w:t>
      </w:r>
    </w:p>
    <w:p w:rsidR="00C72853" w:rsidRPr="00D85C4C" w:rsidRDefault="00C72853" w:rsidP="00D85C4C">
      <w:pPr>
        <w:widowControl w:val="0"/>
        <w:tabs>
          <w:tab w:val="left" w:pos="284"/>
        </w:tabs>
        <w:autoSpaceDE w:val="0"/>
        <w:autoSpaceDN w:val="0"/>
        <w:spacing w:line="278" w:lineRule="exact"/>
        <w:jc w:val="both"/>
        <w:rPr>
          <w:rFonts w:ascii="Trebuchet MS" w:eastAsia="Times New Roman" w:hAnsi="Trebuchet MS"/>
          <w:b/>
          <w:highlight w:val="yellow"/>
          <w:lang w:eastAsia="ro-RO"/>
        </w:rPr>
      </w:pPr>
    </w:p>
    <w:p w:rsidR="000703E5" w:rsidRPr="00461C6A" w:rsidRDefault="000703E5" w:rsidP="000703E5">
      <w:pPr>
        <w:ind w:firstLine="567"/>
        <w:jc w:val="both"/>
        <w:rPr>
          <w:rFonts w:ascii="Trebuchet MS" w:hAnsi="Trebuchet MS"/>
        </w:rPr>
      </w:pPr>
      <w:proofErr w:type="spellStart"/>
      <w:r w:rsidRPr="00461C6A">
        <w:rPr>
          <w:rFonts w:ascii="Trebuchet MS" w:hAnsi="Trebuchet MS"/>
        </w:rPr>
        <w:t>Relaţii</w:t>
      </w:r>
      <w:proofErr w:type="spellEnd"/>
      <w:r w:rsidRPr="00461C6A">
        <w:rPr>
          <w:rFonts w:ascii="Trebuchet MS" w:hAnsi="Trebuchet MS"/>
        </w:rPr>
        <w:t xml:space="preserve"> suplimentare se pot </w:t>
      </w:r>
      <w:proofErr w:type="spellStart"/>
      <w:r w:rsidRPr="00461C6A">
        <w:rPr>
          <w:rFonts w:ascii="Trebuchet MS" w:hAnsi="Trebuchet MS"/>
        </w:rPr>
        <w:t>obţine</w:t>
      </w:r>
      <w:proofErr w:type="spellEnd"/>
      <w:r w:rsidRPr="00461C6A">
        <w:rPr>
          <w:rFonts w:ascii="Trebuchet MS" w:hAnsi="Trebuchet MS"/>
        </w:rPr>
        <w:t xml:space="preserve"> la sediul </w:t>
      </w:r>
      <w:proofErr w:type="spellStart"/>
      <w:r w:rsidRPr="00461C6A">
        <w:rPr>
          <w:rFonts w:ascii="Trebuchet MS" w:hAnsi="Trebuchet MS"/>
        </w:rPr>
        <w:t>Agenţiei</w:t>
      </w:r>
      <w:proofErr w:type="spellEnd"/>
      <w:r w:rsidRPr="00461C6A">
        <w:rPr>
          <w:rFonts w:ascii="Trebuchet MS" w:hAnsi="Trebuchet MS"/>
        </w:rPr>
        <w:t xml:space="preserve"> </w:t>
      </w:r>
      <w:proofErr w:type="spellStart"/>
      <w:r w:rsidRPr="00461C6A">
        <w:rPr>
          <w:rFonts w:ascii="Trebuchet MS" w:hAnsi="Trebuchet MS"/>
        </w:rPr>
        <w:t>Naţionale</w:t>
      </w:r>
      <w:proofErr w:type="spellEnd"/>
      <w:r w:rsidRPr="00461C6A">
        <w:rPr>
          <w:rFonts w:ascii="Trebuchet MS" w:hAnsi="Trebuchet MS"/>
        </w:rPr>
        <w:t xml:space="preserve"> a </w:t>
      </w:r>
      <w:proofErr w:type="spellStart"/>
      <w:r w:rsidRPr="00461C6A">
        <w:rPr>
          <w:rFonts w:ascii="Trebuchet MS" w:hAnsi="Trebuchet MS"/>
        </w:rPr>
        <w:t>Funcţionarilor</w:t>
      </w:r>
      <w:proofErr w:type="spellEnd"/>
      <w:r w:rsidRPr="00461C6A">
        <w:rPr>
          <w:rFonts w:ascii="Trebuchet MS" w:hAnsi="Trebuchet MS"/>
        </w:rPr>
        <w:t xml:space="preserve"> din Bulevardul Mircea Vodă nr. 44, tronsonul III, intrarea C, sectorul 3, cod </w:t>
      </w:r>
      <w:proofErr w:type="spellStart"/>
      <w:r w:rsidRPr="00461C6A">
        <w:rPr>
          <w:rFonts w:ascii="Trebuchet MS" w:hAnsi="Trebuchet MS"/>
        </w:rPr>
        <w:t>poştal</w:t>
      </w:r>
      <w:proofErr w:type="spellEnd"/>
      <w:r w:rsidRPr="00461C6A">
        <w:rPr>
          <w:rFonts w:ascii="Trebuchet MS" w:hAnsi="Trebuchet MS"/>
        </w:rPr>
        <w:t xml:space="preserve"> 030669, municipiul </w:t>
      </w:r>
      <w:proofErr w:type="spellStart"/>
      <w:r w:rsidRPr="00461C6A">
        <w:rPr>
          <w:rFonts w:ascii="Trebuchet MS" w:hAnsi="Trebuchet MS"/>
        </w:rPr>
        <w:t>Bucureşti</w:t>
      </w:r>
      <w:proofErr w:type="spellEnd"/>
      <w:r w:rsidRPr="00461C6A">
        <w:rPr>
          <w:rFonts w:ascii="Trebuchet MS" w:hAnsi="Trebuchet MS"/>
        </w:rPr>
        <w:t xml:space="preserve">, România </w:t>
      </w:r>
      <w:proofErr w:type="spellStart"/>
      <w:r w:rsidRPr="00461C6A">
        <w:rPr>
          <w:rFonts w:ascii="Trebuchet MS" w:hAnsi="Trebuchet MS"/>
        </w:rPr>
        <w:t>şi</w:t>
      </w:r>
      <w:proofErr w:type="spellEnd"/>
      <w:r w:rsidRPr="00461C6A">
        <w:rPr>
          <w:rFonts w:ascii="Trebuchet MS" w:hAnsi="Trebuchet MS"/>
        </w:rPr>
        <w:t xml:space="preserve"> la secretarul comisiei de concurs, </w:t>
      </w:r>
      <w:r w:rsidR="00461C6A" w:rsidRPr="00461C6A">
        <w:rPr>
          <w:rFonts w:ascii="Trebuchet MS" w:hAnsi="Trebuchet MS"/>
        </w:rPr>
        <w:t xml:space="preserve">doamna </w:t>
      </w:r>
      <w:r w:rsidR="00461C6A" w:rsidRPr="001F6902">
        <w:rPr>
          <w:rFonts w:ascii="Trebuchet MS" w:hAnsi="Trebuchet MS"/>
          <w:color w:val="000000" w:themeColor="text1"/>
        </w:rPr>
        <w:t>Gabriela B</w:t>
      </w:r>
      <w:r w:rsidR="002A0BD2" w:rsidRPr="001F6902">
        <w:rPr>
          <w:rFonts w:ascii="Trebuchet MS" w:hAnsi="Trebuchet MS"/>
          <w:color w:val="000000" w:themeColor="text1"/>
        </w:rPr>
        <w:t xml:space="preserve">eldiman, expert clasa I, grad profesional principal, </w:t>
      </w:r>
      <w:r w:rsidR="00403C60" w:rsidRPr="001F6902">
        <w:rPr>
          <w:rFonts w:ascii="Trebuchet MS" w:hAnsi="Trebuchet MS"/>
        </w:rPr>
        <w:t xml:space="preserve">e-mail:  </w:t>
      </w:r>
      <w:r w:rsidR="00461C6A" w:rsidRPr="001F6902">
        <w:rPr>
          <w:rFonts w:ascii="Trebuchet MS" w:hAnsi="Trebuchet MS"/>
        </w:rPr>
        <w:t>gabriela.beldiman@anfp.gov.ro, telefon 0374112751</w:t>
      </w:r>
      <w:r w:rsidRPr="001F6902">
        <w:rPr>
          <w:rFonts w:ascii="Trebuchet MS" w:hAnsi="Trebuchet MS"/>
        </w:rPr>
        <w:t>.</w:t>
      </w:r>
    </w:p>
    <w:p w:rsidR="00291CEC" w:rsidRPr="00D85C4C" w:rsidRDefault="00291CEC" w:rsidP="007D5ED0">
      <w:pPr>
        <w:tabs>
          <w:tab w:val="left" w:pos="284"/>
        </w:tabs>
        <w:autoSpaceDE w:val="0"/>
        <w:autoSpaceDN w:val="0"/>
        <w:adjustRightInd w:val="0"/>
        <w:jc w:val="both"/>
        <w:rPr>
          <w:rFonts w:ascii="Trebuchet MS" w:hAnsi="Trebuchet MS" w:cs="Trebuchet MS,Bold"/>
          <w:b/>
          <w:bCs/>
          <w:highlight w:val="yellow"/>
          <w:lang w:eastAsia="ro-RO"/>
        </w:rPr>
      </w:pPr>
    </w:p>
    <w:tbl>
      <w:tblPr>
        <w:tblStyle w:val="TableGrid"/>
        <w:tblW w:w="10060" w:type="dxa"/>
        <w:tblLook w:val="04A0" w:firstRow="1" w:lastRow="0" w:firstColumn="1" w:lastColumn="0" w:noHBand="0" w:noVBand="1"/>
      </w:tblPr>
      <w:tblGrid>
        <w:gridCol w:w="4673"/>
        <w:gridCol w:w="5387"/>
      </w:tblGrid>
      <w:tr w:rsidR="00291CEC" w:rsidRPr="008919E3" w:rsidTr="002A0BD2">
        <w:tc>
          <w:tcPr>
            <w:tcW w:w="4673" w:type="dxa"/>
          </w:tcPr>
          <w:p w:rsidR="00291CEC" w:rsidRPr="008919E3" w:rsidRDefault="00291CEC" w:rsidP="00291CEC">
            <w:pPr>
              <w:tabs>
                <w:tab w:val="left" w:pos="284"/>
              </w:tabs>
              <w:autoSpaceDE w:val="0"/>
              <w:autoSpaceDN w:val="0"/>
              <w:adjustRightInd w:val="0"/>
              <w:jc w:val="both"/>
              <w:rPr>
                <w:rFonts w:ascii="Trebuchet MS" w:hAnsi="Trebuchet MS" w:cs="Trebuchet MS,Bold"/>
                <w:b/>
                <w:bCs/>
                <w:lang w:eastAsia="ro-RO"/>
              </w:rPr>
            </w:pPr>
            <w:r w:rsidRPr="008919E3">
              <w:rPr>
                <w:rFonts w:ascii="Trebuchet MS" w:hAnsi="Trebuchet MS" w:cs="Trebuchet MS,Bold"/>
                <w:b/>
                <w:bCs/>
                <w:lang w:eastAsia="ro-RO"/>
              </w:rPr>
              <w:t>Bibliografie:</w:t>
            </w:r>
          </w:p>
          <w:p w:rsidR="00291CEC" w:rsidRPr="008919E3" w:rsidRDefault="00291CEC" w:rsidP="007D5ED0">
            <w:pPr>
              <w:tabs>
                <w:tab w:val="left" w:pos="284"/>
              </w:tabs>
              <w:autoSpaceDE w:val="0"/>
              <w:autoSpaceDN w:val="0"/>
              <w:adjustRightInd w:val="0"/>
              <w:jc w:val="both"/>
              <w:rPr>
                <w:rFonts w:ascii="Trebuchet MS" w:hAnsi="Trebuchet MS"/>
                <w:b/>
              </w:rPr>
            </w:pPr>
          </w:p>
        </w:tc>
        <w:tc>
          <w:tcPr>
            <w:tcW w:w="5387" w:type="dxa"/>
          </w:tcPr>
          <w:p w:rsidR="00291CEC" w:rsidRPr="008919E3" w:rsidRDefault="00291CEC" w:rsidP="00291CEC">
            <w:pPr>
              <w:autoSpaceDE w:val="0"/>
              <w:autoSpaceDN w:val="0"/>
              <w:adjustRightInd w:val="0"/>
              <w:jc w:val="both"/>
              <w:rPr>
                <w:rFonts w:ascii="Trebuchet MS" w:hAnsi="Trebuchet MS" w:cs="Trebuchet MS,Bold"/>
                <w:b/>
                <w:bCs/>
                <w:lang w:eastAsia="ro-RO"/>
              </w:rPr>
            </w:pPr>
            <w:r w:rsidRPr="008919E3">
              <w:rPr>
                <w:rFonts w:ascii="Trebuchet MS" w:hAnsi="Trebuchet MS" w:cs="Trebuchet MS,Bold"/>
                <w:b/>
                <w:bCs/>
                <w:lang w:eastAsia="ro-RO"/>
              </w:rPr>
              <w:t>Tematică:</w:t>
            </w:r>
          </w:p>
          <w:p w:rsidR="00291CEC" w:rsidRPr="008919E3" w:rsidRDefault="00291CEC" w:rsidP="007D5ED0">
            <w:pPr>
              <w:tabs>
                <w:tab w:val="left" w:pos="284"/>
              </w:tabs>
              <w:autoSpaceDE w:val="0"/>
              <w:autoSpaceDN w:val="0"/>
              <w:adjustRightInd w:val="0"/>
              <w:jc w:val="both"/>
              <w:rPr>
                <w:rFonts w:ascii="Trebuchet MS" w:hAnsi="Trebuchet MS"/>
                <w:b/>
              </w:rPr>
            </w:pPr>
          </w:p>
        </w:tc>
      </w:tr>
      <w:tr w:rsidR="00291CEC" w:rsidRPr="008919E3" w:rsidTr="002A0BD2">
        <w:tc>
          <w:tcPr>
            <w:tcW w:w="4673" w:type="dxa"/>
          </w:tcPr>
          <w:p w:rsidR="00291CEC" w:rsidRPr="008919E3" w:rsidRDefault="00291CEC" w:rsidP="00291CEC">
            <w:pPr>
              <w:pStyle w:val="ListParagraph"/>
              <w:numPr>
                <w:ilvl w:val="0"/>
                <w:numId w:val="17"/>
              </w:numPr>
              <w:tabs>
                <w:tab w:val="left" w:pos="284"/>
              </w:tabs>
              <w:autoSpaceDE w:val="0"/>
              <w:autoSpaceDN w:val="0"/>
              <w:adjustRightInd w:val="0"/>
              <w:ind w:left="0" w:firstLine="0"/>
              <w:jc w:val="both"/>
              <w:rPr>
                <w:rFonts w:ascii="Trebuchet MS" w:hAnsi="Trebuchet MS" w:cs="Trebuchet MS"/>
                <w:lang w:eastAsia="ro-RO"/>
              </w:rPr>
            </w:pPr>
            <w:proofErr w:type="spellStart"/>
            <w:r w:rsidRPr="008919E3">
              <w:rPr>
                <w:rFonts w:ascii="Trebuchet MS" w:hAnsi="Trebuchet MS" w:cs="Trebuchet MS"/>
                <w:lang w:eastAsia="ro-RO"/>
              </w:rPr>
              <w:t>Constituţia</w:t>
            </w:r>
            <w:proofErr w:type="spellEnd"/>
            <w:r w:rsidRPr="008919E3">
              <w:rPr>
                <w:rFonts w:ascii="Trebuchet MS" w:hAnsi="Trebuchet MS" w:cs="Trebuchet MS"/>
                <w:lang w:eastAsia="ro-RO"/>
              </w:rPr>
              <w:t xml:space="preserve"> României, republicată;</w:t>
            </w:r>
          </w:p>
        </w:tc>
        <w:tc>
          <w:tcPr>
            <w:tcW w:w="5387" w:type="dxa"/>
          </w:tcPr>
          <w:p w:rsidR="00291CEC" w:rsidRPr="008919E3" w:rsidRDefault="00291CEC" w:rsidP="0052237F">
            <w:pPr>
              <w:pStyle w:val="ListParagraph"/>
              <w:tabs>
                <w:tab w:val="left" w:pos="284"/>
              </w:tabs>
              <w:ind w:left="0"/>
              <w:jc w:val="both"/>
              <w:rPr>
                <w:rFonts w:ascii="Trebuchet MS" w:hAnsi="Trebuchet MS" w:cs="Trebuchet MS"/>
                <w:lang w:eastAsia="ro-RO"/>
              </w:rPr>
            </w:pPr>
            <w:r w:rsidRPr="008919E3">
              <w:rPr>
                <w:rFonts w:ascii="Trebuchet MS" w:hAnsi="Trebuchet MS" w:cs="Trebuchet MS"/>
                <w:lang w:eastAsia="ro-RO"/>
              </w:rPr>
              <w:t xml:space="preserve">Drepturile, </w:t>
            </w:r>
            <w:proofErr w:type="spellStart"/>
            <w:r w:rsidRPr="008919E3">
              <w:rPr>
                <w:rFonts w:ascii="Trebuchet MS" w:hAnsi="Trebuchet MS" w:cs="Trebuchet MS"/>
                <w:lang w:eastAsia="ro-RO"/>
              </w:rPr>
              <w:t>libertăţile</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îndatoririle fundamentale</w:t>
            </w:r>
            <w:r w:rsidR="008919E3" w:rsidRPr="008919E3">
              <w:rPr>
                <w:rFonts w:ascii="Trebuchet MS" w:hAnsi="Trebuchet MS" w:cs="Trebuchet MS"/>
                <w:lang w:eastAsia="ro-RO"/>
              </w:rPr>
              <w:t xml:space="preserve"> – Titlul II</w:t>
            </w:r>
            <w:r w:rsidRPr="008919E3">
              <w:rPr>
                <w:rFonts w:ascii="Trebuchet MS" w:hAnsi="Trebuchet MS" w:cs="Trebuchet MS"/>
                <w:lang w:eastAsia="ro-RO"/>
              </w:rPr>
              <w:t>.</w:t>
            </w:r>
          </w:p>
        </w:tc>
      </w:tr>
      <w:tr w:rsidR="00291CEC" w:rsidRPr="008919E3" w:rsidTr="002A0BD2">
        <w:tc>
          <w:tcPr>
            <w:tcW w:w="4673" w:type="dxa"/>
          </w:tcPr>
          <w:p w:rsidR="00291CEC" w:rsidRPr="008919E3" w:rsidRDefault="00291CEC" w:rsidP="008919E3">
            <w:pPr>
              <w:pStyle w:val="ListParagraph"/>
              <w:numPr>
                <w:ilvl w:val="0"/>
                <w:numId w:val="17"/>
              </w:numPr>
              <w:tabs>
                <w:tab w:val="left" w:pos="284"/>
              </w:tabs>
              <w:autoSpaceDE w:val="0"/>
              <w:autoSpaceDN w:val="0"/>
              <w:adjustRightInd w:val="0"/>
              <w:ind w:left="0" w:firstLine="0"/>
              <w:jc w:val="both"/>
              <w:rPr>
                <w:rFonts w:ascii="Trebuchet MS" w:hAnsi="Trebuchet MS" w:cs="Trebuchet MS"/>
                <w:lang w:eastAsia="ro-RO"/>
              </w:rPr>
            </w:pPr>
            <w:r w:rsidRPr="008919E3">
              <w:rPr>
                <w:rFonts w:ascii="Trebuchet MS" w:hAnsi="Trebuchet MS" w:cs="Trebuchet MS"/>
                <w:lang w:eastAsia="ro-RO"/>
              </w:rPr>
              <w:t xml:space="preserve">Ordonanța de urgență a Guvernului nr. 57/2019 privind Codul administrativ, cu modificările și completările ulterioare, titlul I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II ale </w:t>
            </w:r>
            <w:proofErr w:type="spellStart"/>
            <w:r w:rsidRPr="008919E3">
              <w:rPr>
                <w:rFonts w:ascii="Trebuchet MS" w:hAnsi="Trebuchet MS" w:cs="Trebuchet MS"/>
                <w:lang w:eastAsia="ro-RO"/>
              </w:rPr>
              <w:t>părţii</w:t>
            </w:r>
            <w:proofErr w:type="spellEnd"/>
            <w:r w:rsidRPr="008919E3">
              <w:rPr>
                <w:rFonts w:ascii="Trebuchet MS" w:hAnsi="Trebuchet MS" w:cs="Trebuchet MS"/>
                <w:lang w:eastAsia="ro-RO"/>
              </w:rPr>
              <w:t xml:space="preserve"> a VI-a Statutul </w:t>
            </w:r>
            <w:proofErr w:type="spellStart"/>
            <w:r w:rsidRPr="008919E3">
              <w:rPr>
                <w:rFonts w:ascii="Trebuchet MS" w:hAnsi="Trebuchet MS" w:cs="Trebuchet MS"/>
                <w:lang w:eastAsia="ro-RO"/>
              </w:rPr>
              <w:t>funcţionarilor</w:t>
            </w:r>
            <w:proofErr w:type="spellEnd"/>
            <w:r w:rsidRPr="008919E3">
              <w:rPr>
                <w:rFonts w:ascii="Trebuchet MS" w:hAnsi="Trebuchet MS" w:cs="Trebuchet MS"/>
                <w:lang w:eastAsia="ro-RO"/>
              </w:rPr>
              <w:t xml:space="preserve"> publici;</w:t>
            </w:r>
          </w:p>
        </w:tc>
        <w:tc>
          <w:tcPr>
            <w:tcW w:w="5387" w:type="dxa"/>
          </w:tcPr>
          <w:p w:rsidR="008919E3" w:rsidRPr="008919E3" w:rsidRDefault="008919E3" w:rsidP="008919E3">
            <w:pPr>
              <w:tabs>
                <w:tab w:val="left" w:pos="993"/>
              </w:tabs>
              <w:jc w:val="both"/>
              <w:rPr>
                <w:rFonts w:ascii="Trebuchet MS" w:hAnsi="Trebuchet MS"/>
              </w:rPr>
            </w:pPr>
            <w:r w:rsidRPr="008919E3">
              <w:rPr>
                <w:rFonts w:ascii="Trebuchet MS" w:hAnsi="Trebuchet MS"/>
              </w:rPr>
              <w:t xml:space="preserve">Principii aplicabile conduitei profesionale a </w:t>
            </w:r>
            <w:proofErr w:type="spellStart"/>
            <w:r w:rsidRPr="008919E3">
              <w:rPr>
                <w:rFonts w:ascii="Trebuchet MS" w:hAnsi="Trebuchet MS"/>
              </w:rPr>
              <w:t>funcţionarilor</w:t>
            </w:r>
            <w:proofErr w:type="spellEnd"/>
            <w:r w:rsidRPr="008919E3">
              <w:rPr>
                <w:rFonts w:ascii="Trebuchet MS" w:hAnsi="Trebuchet MS"/>
              </w:rPr>
              <w:t xml:space="preserve"> publici </w:t>
            </w:r>
            <w:proofErr w:type="spellStart"/>
            <w:r w:rsidRPr="008919E3">
              <w:rPr>
                <w:rFonts w:ascii="Trebuchet MS" w:hAnsi="Trebuchet MS"/>
              </w:rPr>
              <w:t>şi</w:t>
            </w:r>
            <w:proofErr w:type="spellEnd"/>
            <w:r w:rsidRPr="008919E3">
              <w:rPr>
                <w:rFonts w:ascii="Trebuchet MS" w:hAnsi="Trebuchet MS"/>
              </w:rPr>
              <w:t xml:space="preserve"> personalului contractual din </w:t>
            </w:r>
            <w:proofErr w:type="spellStart"/>
            <w:r w:rsidRPr="008919E3">
              <w:rPr>
                <w:rFonts w:ascii="Trebuchet MS" w:hAnsi="Trebuchet MS"/>
              </w:rPr>
              <w:t>administraţia</w:t>
            </w:r>
            <w:proofErr w:type="spellEnd"/>
            <w:r w:rsidRPr="008919E3">
              <w:rPr>
                <w:rFonts w:ascii="Trebuchet MS" w:hAnsi="Trebuchet MS"/>
              </w:rPr>
              <w:t xml:space="preserve"> publică - din cadrul titlului I;</w:t>
            </w:r>
          </w:p>
          <w:p w:rsidR="008919E3" w:rsidRPr="008919E3" w:rsidRDefault="008919E3" w:rsidP="008919E3">
            <w:pPr>
              <w:tabs>
                <w:tab w:val="left" w:pos="993"/>
              </w:tabs>
              <w:jc w:val="both"/>
              <w:rPr>
                <w:rFonts w:ascii="Trebuchet MS" w:hAnsi="Trebuchet MS"/>
              </w:rPr>
            </w:pPr>
            <w:r w:rsidRPr="008919E3">
              <w:rPr>
                <w:rFonts w:ascii="Trebuchet MS" w:hAnsi="Trebuchet MS"/>
              </w:rPr>
              <w:t xml:space="preserve">Principiile care stau la baza exercitării </w:t>
            </w:r>
            <w:proofErr w:type="spellStart"/>
            <w:r w:rsidRPr="008919E3">
              <w:rPr>
                <w:rFonts w:ascii="Trebuchet MS" w:hAnsi="Trebuchet MS"/>
              </w:rPr>
              <w:t>funcţiei</w:t>
            </w:r>
            <w:proofErr w:type="spellEnd"/>
            <w:r w:rsidRPr="008919E3">
              <w:rPr>
                <w:rFonts w:ascii="Trebuchet MS" w:hAnsi="Trebuchet MS"/>
              </w:rPr>
              <w:t xml:space="preserve"> publice – din cadrul Capitolului I; </w:t>
            </w:r>
          </w:p>
          <w:p w:rsidR="002A0BD2" w:rsidRDefault="008919E3" w:rsidP="008919E3">
            <w:pPr>
              <w:tabs>
                <w:tab w:val="left" w:pos="993"/>
              </w:tabs>
              <w:jc w:val="both"/>
              <w:rPr>
                <w:rFonts w:ascii="Trebuchet MS" w:hAnsi="Trebuchet MS"/>
              </w:rPr>
            </w:pPr>
            <w:r w:rsidRPr="008919E3">
              <w:rPr>
                <w:rFonts w:ascii="Trebuchet MS" w:hAnsi="Trebuchet MS"/>
              </w:rPr>
              <w:t>Categoria înalților funcționari publici – Capitolul III</w:t>
            </w:r>
            <w:r w:rsidR="002A0BD2">
              <w:rPr>
                <w:rFonts w:ascii="Trebuchet MS" w:hAnsi="Trebuchet MS"/>
              </w:rPr>
              <w:t xml:space="preserve"> </w:t>
            </w:r>
          </w:p>
          <w:p w:rsidR="008919E3" w:rsidRPr="008919E3" w:rsidRDefault="008919E3" w:rsidP="008919E3">
            <w:pPr>
              <w:tabs>
                <w:tab w:val="left" w:pos="993"/>
              </w:tabs>
              <w:jc w:val="both"/>
              <w:rPr>
                <w:rFonts w:ascii="Trebuchet MS" w:hAnsi="Trebuchet MS"/>
              </w:rPr>
            </w:pPr>
            <w:r w:rsidRPr="008919E3">
              <w:rPr>
                <w:rFonts w:ascii="Trebuchet MS" w:hAnsi="Trebuchet MS"/>
              </w:rPr>
              <w:t xml:space="preserve">Drepturile </w:t>
            </w:r>
            <w:proofErr w:type="spellStart"/>
            <w:r w:rsidRPr="008919E3">
              <w:rPr>
                <w:rFonts w:ascii="Trebuchet MS" w:hAnsi="Trebuchet MS"/>
              </w:rPr>
              <w:t>funcţionarilor</w:t>
            </w:r>
            <w:proofErr w:type="spellEnd"/>
            <w:r w:rsidRPr="008919E3">
              <w:rPr>
                <w:rFonts w:ascii="Trebuchet MS" w:hAnsi="Trebuchet MS"/>
              </w:rPr>
              <w:t xml:space="preserve"> publici; Îndatoririle </w:t>
            </w:r>
            <w:proofErr w:type="spellStart"/>
            <w:r w:rsidRPr="008919E3">
              <w:rPr>
                <w:rFonts w:ascii="Trebuchet MS" w:hAnsi="Trebuchet MS"/>
              </w:rPr>
              <w:t>funcţionarilor</w:t>
            </w:r>
            <w:proofErr w:type="spellEnd"/>
            <w:r w:rsidRPr="008919E3">
              <w:rPr>
                <w:rFonts w:ascii="Trebuchet MS" w:hAnsi="Trebuchet MS"/>
              </w:rPr>
              <w:t xml:space="preserve"> publici - Capitolul V, Secțiunea 1 și 2; </w:t>
            </w:r>
          </w:p>
          <w:p w:rsidR="008919E3" w:rsidRPr="008919E3" w:rsidRDefault="008919E3" w:rsidP="008919E3">
            <w:pPr>
              <w:tabs>
                <w:tab w:val="left" w:pos="993"/>
              </w:tabs>
              <w:jc w:val="both"/>
              <w:rPr>
                <w:rFonts w:ascii="Trebuchet MS" w:hAnsi="Trebuchet MS"/>
              </w:rPr>
            </w:pPr>
            <w:r w:rsidRPr="008919E3">
              <w:rPr>
                <w:rFonts w:ascii="Trebuchet MS" w:hAnsi="Trebuchet MS"/>
              </w:rPr>
              <w:t>Recrutarea funcționarilor publici; Numirea funcționarilor publici - Capitolul VI, Secțiunea 1 și 2 – din cadrul titlului II.</w:t>
            </w:r>
          </w:p>
          <w:p w:rsidR="00291CEC" w:rsidRPr="002A0BD2" w:rsidRDefault="008919E3" w:rsidP="002A0BD2">
            <w:pPr>
              <w:tabs>
                <w:tab w:val="left" w:pos="993"/>
              </w:tabs>
              <w:jc w:val="both"/>
              <w:rPr>
                <w:rFonts w:ascii="Trebuchet MS" w:hAnsi="Trebuchet MS"/>
              </w:rPr>
            </w:pPr>
            <w:r w:rsidRPr="008919E3">
              <w:rPr>
                <w:rFonts w:ascii="Trebuchet MS" w:hAnsi="Trebuchet MS"/>
              </w:rPr>
              <w:t>Sancțiunile disciplinare și răspunderea funcționarilor publici – Capitolul VII</w:t>
            </w:r>
            <w:r w:rsidR="002A0BD2">
              <w:rPr>
                <w:rFonts w:ascii="Trebuchet MS" w:hAnsi="Trebuchet MS"/>
              </w:rPr>
              <w:t>.</w:t>
            </w:r>
          </w:p>
        </w:tc>
      </w:tr>
      <w:tr w:rsidR="00291CEC" w:rsidRPr="008919E3" w:rsidTr="002A0BD2">
        <w:tc>
          <w:tcPr>
            <w:tcW w:w="4673" w:type="dxa"/>
          </w:tcPr>
          <w:p w:rsidR="00291CEC" w:rsidRPr="008919E3" w:rsidRDefault="00291CEC" w:rsidP="00291CEC">
            <w:pPr>
              <w:pStyle w:val="ListParagraph"/>
              <w:numPr>
                <w:ilvl w:val="0"/>
                <w:numId w:val="17"/>
              </w:numPr>
              <w:tabs>
                <w:tab w:val="left" w:pos="284"/>
              </w:tabs>
              <w:autoSpaceDE w:val="0"/>
              <w:autoSpaceDN w:val="0"/>
              <w:adjustRightInd w:val="0"/>
              <w:ind w:left="0" w:firstLine="0"/>
              <w:jc w:val="both"/>
              <w:rPr>
                <w:rFonts w:ascii="Trebuchet MS" w:hAnsi="Trebuchet MS" w:cs="Trebuchet MS"/>
                <w:lang w:eastAsia="ro-RO"/>
              </w:rPr>
            </w:pPr>
            <w:proofErr w:type="spellStart"/>
            <w:r w:rsidRPr="008919E3">
              <w:rPr>
                <w:rFonts w:ascii="Trebuchet MS" w:hAnsi="Trebuchet MS" w:cs="Trebuchet MS"/>
                <w:lang w:eastAsia="ro-RO"/>
              </w:rPr>
              <w:t>Ordonanţa</w:t>
            </w:r>
            <w:proofErr w:type="spellEnd"/>
            <w:r w:rsidRPr="008919E3">
              <w:rPr>
                <w:rFonts w:ascii="Trebuchet MS" w:hAnsi="Trebuchet MS" w:cs="Trebuchet MS"/>
                <w:lang w:eastAsia="ro-RO"/>
              </w:rPr>
              <w:t xml:space="preserve"> Guvernului nr. 137/2000 privind prevenirea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sancţionarea</w:t>
            </w:r>
            <w:proofErr w:type="spellEnd"/>
            <w:r w:rsidRPr="008919E3">
              <w:rPr>
                <w:rFonts w:ascii="Trebuchet MS" w:hAnsi="Trebuchet MS" w:cs="Trebuchet MS"/>
                <w:lang w:eastAsia="ro-RO"/>
              </w:rPr>
              <w:t xml:space="preserve"> tuturor formelor de discriminare, republicată, cu modificările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completările ulterioare;</w:t>
            </w:r>
          </w:p>
        </w:tc>
        <w:tc>
          <w:tcPr>
            <w:tcW w:w="5387" w:type="dxa"/>
          </w:tcPr>
          <w:p w:rsidR="008919E3" w:rsidRPr="008919E3" w:rsidRDefault="008919E3" w:rsidP="008919E3">
            <w:pPr>
              <w:tabs>
                <w:tab w:val="left" w:pos="993"/>
              </w:tabs>
              <w:jc w:val="both"/>
              <w:rPr>
                <w:rFonts w:ascii="Trebuchet MS" w:eastAsia="Times New Roman" w:hAnsi="Trebuchet MS"/>
                <w:b/>
                <w:lang w:eastAsia="ro-RO"/>
              </w:rPr>
            </w:pPr>
            <w:r w:rsidRPr="008919E3">
              <w:rPr>
                <w:rFonts w:ascii="Trebuchet MS" w:hAnsi="Trebuchet MS"/>
              </w:rPr>
              <w:t xml:space="preserve">Capitolul II </w:t>
            </w:r>
            <w:proofErr w:type="spellStart"/>
            <w:r w:rsidRPr="008919E3">
              <w:rPr>
                <w:rFonts w:ascii="Trebuchet MS" w:hAnsi="Trebuchet MS"/>
              </w:rPr>
              <w:t>Secţiunea</w:t>
            </w:r>
            <w:proofErr w:type="spellEnd"/>
            <w:r w:rsidRPr="008919E3">
              <w:rPr>
                <w:rFonts w:ascii="Trebuchet MS" w:hAnsi="Trebuchet MS"/>
              </w:rPr>
              <w:t xml:space="preserve"> II – Accesul la serviciile publice administrative </w:t>
            </w:r>
            <w:proofErr w:type="spellStart"/>
            <w:r w:rsidRPr="008919E3">
              <w:rPr>
                <w:rFonts w:ascii="Trebuchet MS" w:hAnsi="Trebuchet MS"/>
              </w:rPr>
              <w:t>şi</w:t>
            </w:r>
            <w:proofErr w:type="spellEnd"/>
            <w:r w:rsidRPr="008919E3">
              <w:rPr>
                <w:rFonts w:ascii="Trebuchet MS" w:hAnsi="Trebuchet MS"/>
              </w:rPr>
              <w:t xml:space="preserve"> juridice, de sănătate, la alte servicii, bunuri </w:t>
            </w:r>
            <w:proofErr w:type="spellStart"/>
            <w:r w:rsidRPr="008919E3">
              <w:rPr>
                <w:rFonts w:ascii="Trebuchet MS" w:hAnsi="Trebuchet MS"/>
              </w:rPr>
              <w:t>şi</w:t>
            </w:r>
            <w:proofErr w:type="spellEnd"/>
            <w:r w:rsidRPr="008919E3">
              <w:rPr>
                <w:rFonts w:ascii="Trebuchet MS" w:hAnsi="Trebuchet MS"/>
              </w:rPr>
              <w:t xml:space="preserve"> </w:t>
            </w:r>
            <w:proofErr w:type="spellStart"/>
            <w:r w:rsidRPr="008919E3">
              <w:rPr>
                <w:rFonts w:ascii="Trebuchet MS" w:hAnsi="Trebuchet MS"/>
              </w:rPr>
              <w:t>facilităţi</w:t>
            </w:r>
            <w:proofErr w:type="spellEnd"/>
            <w:r w:rsidRPr="008919E3">
              <w:rPr>
                <w:rFonts w:ascii="Trebuchet MS" w:hAnsi="Trebuchet MS"/>
              </w:rPr>
              <w:t>;</w:t>
            </w:r>
            <w:r w:rsidRPr="008919E3">
              <w:rPr>
                <w:rFonts w:ascii="Trebuchet MS" w:eastAsia="Times New Roman" w:hAnsi="Trebuchet MS"/>
                <w:b/>
                <w:lang w:eastAsia="ro-RO"/>
              </w:rPr>
              <w:t xml:space="preserve"> </w:t>
            </w:r>
          </w:p>
          <w:p w:rsidR="00291CEC" w:rsidRPr="008919E3" w:rsidRDefault="00291CEC" w:rsidP="00291CEC">
            <w:pPr>
              <w:tabs>
                <w:tab w:val="left" w:pos="284"/>
              </w:tabs>
              <w:contextualSpacing/>
              <w:jc w:val="both"/>
              <w:rPr>
                <w:rFonts w:ascii="Trebuchet MS" w:hAnsi="Trebuchet MS" w:cs="Trebuchet MS"/>
                <w:lang w:eastAsia="ro-RO"/>
              </w:rPr>
            </w:pPr>
          </w:p>
        </w:tc>
      </w:tr>
      <w:tr w:rsidR="00291CEC" w:rsidRPr="008919E3" w:rsidTr="002A0BD2">
        <w:tc>
          <w:tcPr>
            <w:tcW w:w="4673" w:type="dxa"/>
          </w:tcPr>
          <w:p w:rsidR="00291CEC" w:rsidRPr="008919E3" w:rsidRDefault="00291CEC" w:rsidP="00291CEC">
            <w:pPr>
              <w:pStyle w:val="ListParagraph"/>
              <w:numPr>
                <w:ilvl w:val="0"/>
                <w:numId w:val="17"/>
              </w:numPr>
              <w:tabs>
                <w:tab w:val="left" w:pos="284"/>
              </w:tabs>
              <w:autoSpaceDE w:val="0"/>
              <w:autoSpaceDN w:val="0"/>
              <w:adjustRightInd w:val="0"/>
              <w:ind w:left="0" w:firstLine="0"/>
              <w:jc w:val="both"/>
              <w:rPr>
                <w:rFonts w:ascii="Trebuchet MS" w:hAnsi="Trebuchet MS" w:cs="Trebuchet MS"/>
                <w:lang w:eastAsia="ro-RO"/>
              </w:rPr>
            </w:pPr>
            <w:r w:rsidRPr="008919E3">
              <w:rPr>
                <w:rFonts w:ascii="Trebuchet MS" w:hAnsi="Trebuchet MS" w:cs="Trebuchet MS"/>
                <w:lang w:eastAsia="ro-RO"/>
              </w:rPr>
              <w:lastRenderedPageBreak/>
              <w:t xml:space="preserve">Legea nr. 202/2002 privind egalitatea de </w:t>
            </w:r>
            <w:proofErr w:type="spellStart"/>
            <w:r w:rsidRPr="008919E3">
              <w:rPr>
                <w:rFonts w:ascii="Trebuchet MS" w:hAnsi="Trebuchet MS" w:cs="Trebuchet MS"/>
                <w:lang w:eastAsia="ro-RO"/>
              </w:rPr>
              <w:t>şanse</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de tratament între femei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bărbaţi</w:t>
            </w:r>
            <w:proofErr w:type="spellEnd"/>
            <w:r w:rsidRPr="008919E3">
              <w:rPr>
                <w:rFonts w:ascii="Trebuchet MS" w:hAnsi="Trebuchet MS" w:cs="Trebuchet MS"/>
                <w:lang w:eastAsia="ro-RO"/>
              </w:rPr>
              <w:t xml:space="preserve">, republicată, cu modificările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completările ulterioare;</w:t>
            </w:r>
          </w:p>
        </w:tc>
        <w:tc>
          <w:tcPr>
            <w:tcW w:w="5387" w:type="dxa"/>
          </w:tcPr>
          <w:p w:rsidR="00291CEC" w:rsidRPr="008919E3" w:rsidRDefault="00291CEC" w:rsidP="00291CEC">
            <w:pPr>
              <w:pStyle w:val="ListParagraph"/>
              <w:tabs>
                <w:tab w:val="left" w:pos="284"/>
              </w:tabs>
              <w:ind w:left="0"/>
              <w:jc w:val="both"/>
              <w:rPr>
                <w:rFonts w:ascii="Trebuchet MS" w:hAnsi="Trebuchet MS" w:cs="Trebuchet MS"/>
                <w:lang w:eastAsia="ro-RO"/>
              </w:rPr>
            </w:pPr>
            <w:r w:rsidRPr="008919E3">
              <w:rPr>
                <w:rFonts w:ascii="Trebuchet MS" w:hAnsi="Trebuchet MS" w:cs="Trebuchet MS"/>
                <w:lang w:eastAsia="ro-RO"/>
              </w:rPr>
              <w:t xml:space="preserve">Capitolul II – Egalitatea de </w:t>
            </w:r>
            <w:proofErr w:type="spellStart"/>
            <w:r w:rsidRPr="008919E3">
              <w:rPr>
                <w:rFonts w:ascii="Trebuchet MS" w:hAnsi="Trebuchet MS" w:cs="Trebuchet MS"/>
                <w:lang w:eastAsia="ro-RO"/>
              </w:rPr>
              <w:t>şanse</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de tratament între femei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bărbaţi</w:t>
            </w:r>
            <w:proofErr w:type="spellEnd"/>
            <w:r w:rsidRPr="008919E3">
              <w:rPr>
                <w:rFonts w:ascii="Trebuchet MS" w:hAnsi="Trebuchet MS" w:cs="Trebuchet MS"/>
                <w:lang w:eastAsia="ro-RO"/>
              </w:rPr>
              <w:t xml:space="preserve"> în domeniul muncii;</w:t>
            </w:r>
          </w:p>
          <w:p w:rsidR="00291CEC" w:rsidRPr="008919E3" w:rsidRDefault="00291CEC" w:rsidP="00291CEC">
            <w:pPr>
              <w:pStyle w:val="ListParagraph"/>
              <w:tabs>
                <w:tab w:val="left" w:pos="284"/>
              </w:tabs>
              <w:ind w:left="0"/>
              <w:jc w:val="both"/>
              <w:rPr>
                <w:rFonts w:ascii="Trebuchet MS" w:hAnsi="Trebuchet MS" w:cs="Trebuchet MS"/>
                <w:lang w:eastAsia="ro-RO"/>
              </w:rPr>
            </w:pPr>
          </w:p>
        </w:tc>
      </w:tr>
      <w:tr w:rsidR="00291CEC" w:rsidRPr="008919E3" w:rsidTr="002A0BD2">
        <w:tc>
          <w:tcPr>
            <w:tcW w:w="4673" w:type="dxa"/>
          </w:tcPr>
          <w:p w:rsidR="00291CEC" w:rsidRPr="008919E3" w:rsidRDefault="00291CEC" w:rsidP="00291CEC">
            <w:pPr>
              <w:pStyle w:val="ListParagraph"/>
              <w:numPr>
                <w:ilvl w:val="0"/>
                <w:numId w:val="17"/>
              </w:numPr>
              <w:tabs>
                <w:tab w:val="left" w:pos="284"/>
              </w:tabs>
              <w:autoSpaceDE w:val="0"/>
              <w:autoSpaceDN w:val="0"/>
              <w:adjustRightInd w:val="0"/>
              <w:ind w:left="0" w:firstLine="0"/>
              <w:jc w:val="both"/>
              <w:rPr>
                <w:rFonts w:ascii="Trebuchet MS" w:hAnsi="Trebuchet MS" w:cs="Trebuchet MS"/>
                <w:lang w:eastAsia="ro-RO"/>
              </w:rPr>
            </w:pPr>
            <w:r w:rsidRPr="008919E3">
              <w:rPr>
                <w:rFonts w:ascii="Trebuchet MS" w:hAnsi="Trebuchet MS" w:cs="Trebuchet MS"/>
                <w:lang w:eastAsia="ro-RO"/>
              </w:rPr>
              <w:t xml:space="preserve">Hotărârea Guvernului nr. 785/2022 privind organizarea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funcţionarea</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Agenţiei</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Naţionale</w:t>
            </w:r>
            <w:proofErr w:type="spellEnd"/>
            <w:r w:rsidRPr="008919E3">
              <w:rPr>
                <w:rFonts w:ascii="Trebuchet MS" w:hAnsi="Trebuchet MS" w:cs="Trebuchet MS"/>
                <w:lang w:eastAsia="ro-RO"/>
              </w:rPr>
              <w:t xml:space="preserve"> a </w:t>
            </w:r>
            <w:proofErr w:type="spellStart"/>
            <w:r w:rsidRPr="008919E3">
              <w:rPr>
                <w:rFonts w:ascii="Trebuchet MS" w:hAnsi="Trebuchet MS" w:cs="Trebuchet MS"/>
                <w:lang w:eastAsia="ro-RO"/>
              </w:rPr>
              <w:t>Funcţionarilor</w:t>
            </w:r>
            <w:proofErr w:type="spellEnd"/>
            <w:r w:rsidRPr="008919E3">
              <w:rPr>
                <w:rFonts w:ascii="Trebuchet MS" w:hAnsi="Trebuchet MS" w:cs="Trebuchet MS"/>
                <w:lang w:eastAsia="ro-RO"/>
              </w:rPr>
              <w:t xml:space="preserve"> Publici;</w:t>
            </w:r>
          </w:p>
        </w:tc>
        <w:tc>
          <w:tcPr>
            <w:tcW w:w="5387" w:type="dxa"/>
          </w:tcPr>
          <w:p w:rsidR="00291CEC" w:rsidRPr="008919E3" w:rsidRDefault="00291CEC" w:rsidP="008919E3">
            <w:pPr>
              <w:pStyle w:val="ListParagraph"/>
              <w:tabs>
                <w:tab w:val="left" w:pos="284"/>
              </w:tabs>
              <w:ind w:left="0"/>
              <w:jc w:val="both"/>
              <w:rPr>
                <w:rFonts w:ascii="Trebuchet MS" w:hAnsi="Trebuchet MS" w:cs="Trebuchet MS"/>
                <w:lang w:eastAsia="ro-RO"/>
              </w:rPr>
            </w:pPr>
            <w:r w:rsidRPr="008919E3">
              <w:rPr>
                <w:rFonts w:ascii="Trebuchet MS" w:hAnsi="Trebuchet MS" w:cs="Trebuchet MS"/>
                <w:lang w:eastAsia="ro-RO"/>
              </w:rPr>
              <w:t xml:space="preserve">Capitolul II - </w:t>
            </w:r>
            <w:proofErr w:type="spellStart"/>
            <w:r w:rsidRPr="008919E3">
              <w:rPr>
                <w:rFonts w:ascii="Trebuchet MS" w:hAnsi="Trebuchet MS" w:cs="Trebuchet MS"/>
                <w:lang w:eastAsia="ro-RO"/>
              </w:rPr>
              <w:t>Atribuţiile</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Agenţiei</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Naţionale</w:t>
            </w:r>
            <w:proofErr w:type="spellEnd"/>
            <w:r w:rsidRPr="008919E3">
              <w:rPr>
                <w:rFonts w:ascii="Trebuchet MS" w:hAnsi="Trebuchet MS" w:cs="Trebuchet MS"/>
                <w:lang w:eastAsia="ro-RO"/>
              </w:rPr>
              <w:t xml:space="preserve"> a </w:t>
            </w:r>
            <w:proofErr w:type="spellStart"/>
            <w:r w:rsidRPr="008919E3">
              <w:rPr>
                <w:rFonts w:ascii="Trebuchet MS" w:hAnsi="Trebuchet MS" w:cs="Trebuchet MS"/>
                <w:lang w:eastAsia="ro-RO"/>
              </w:rPr>
              <w:t>Funcţionarilor</w:t>
            </w:r>
            <w:proofErr w:type="spellEnd"/>
            <w:r w:rsidRPr="008919E3">
              <w:rPr>
                <w:rFonts w:ascii="Trebuchet MS" w:hAnsi="Trebuchet MS" w:cs="Trebuchet MS"/>
                <w:lang w:eastAsia="ro-RO"/>
              </w:rPr>
              <w:t xml:space="preserve"> Publici;</w:t>
            </w:r>
          </w:p>
          <w:p w:rsidR="00291CEC" w:rsidRPr="008919E3" w:rsidRDefault="00291CEC" w:rsidP="00291CEC">
            <w:pPr>
              <w:pStyle w:val="ListParagraph"/>
              <w:tabs>
                <w:tab w:val="left" w:pos="284"/>
              </w:tabs>
              <w:ind w:left="0"/>
              <w:jc w:val="both"/>
              <w:rPr>
                <w:rFonts w:ascii="Trebuchet MS" w:hAnsi="Trebuchet MS" w:cs="Trebuchet MS"/>
                <w:lang w:eastAsia="ro-RO"/>
              </w:rPr>
            </w:pPr>
            <w:r w:rsidRPr="008919E3">
              <w:rPr>
                <w:rFonts w:ascii="Trebuchet MS" w:hAnsi="Trebuchet MS" w:cs="Trebuchet MS"/>
                <w:lang w:eastAsia="ro-RO"/>
              </w:rPr>
              <w:t xml:space="preserve">Capitolul III - Organizarea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funcţionarea</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Agenţiei</w:t>
            </w:r>
            <w:proofErr w:type="spellEnd"/>
            <w:r w:rsidRPr="008919E3">
              <w:rPr>
                <w:rFonts w:ascii="Trebuchet MS" w:hAnsi="Trebuchet MS" w:cs="Trebuchet MS"/>
                <w:lang w:eastAsia="ro-RO"/>
              </w:rPr>
              <w:t xml:space="preserve"> </w:t>
            </w:r>
            <w:proofErr w:type="spellStart"/>
            <w:r w:rsidRPr="008919E3">
              <w:rPr>
                <w:rFonts w:ascii="Trebuchet MS" w:hAnsi="Trebuchet MS" w:cs="Trebuchet MS"/>
                <w:lang w:eastAsia="ro-RO"/>
              </w:rPr>
              <w:t>Naţionale</w:t>
            </w:r>
            <w:proofErr w:type="spellEnd"/>
            <w:r w:rsidRPr="008919E3">
              <w:rPr>
                <w:rFonts w:ascii="Trebuchet MS" w:hAnsi="Trebuchet MS" w:cs="Trebuchet MS"/>
                <w:lang w:eastAsia="ro-RO"/>
              </w:rPr>
              <w:t xml:space="preserve"> a </w:t>
            </w:r>
            <w:proofErr w:type="spellStart"/>
            <w:r w:rsidRPr="008919E3">
              <w:rPr>
                <w:rFonts w:ascii="Trebuchet MS" w:hAnsi="Trebuchet MS" w:cs="Trebuchet MS"/>
                <w:lang w:eastAsia="ro-RO"/>
              </w:rPr>
              <w:t>Funcţionarilor</w:t>
            </w:r>
            <w:proofErr w:type="spellEnd"/>
            <w:r w:rsidRPr="008919E3">
              <w:rPr>
                <w:rFonts w:ascii="Trebuchet MS" w:hAnsi="Trebuchet MS" w:cs="Trebuchet MS"/>
                <w:lang w:eastAsia="ro-RO"/>
              </w:rPr>
              <w:t xml:space="preserve"> Publici.</w:t>
            </w:r>
          </w:p>
        </w:tc>
      </w:tr>
      <w:tr w:rsidR="00291CEC" w:rsidRPr="008919E3" w:rsidTr="002A0BD2">
        <w:tc>
          <w:tcPr>
            <w:tcW w:w="4673" w:type="dxa"/>
          </w:tcPr>
          <w:p w:rsidR="00291CEC" w:rsidRPr="008919E3" w:rsidRDefault="00291CEC" w:rsidP="00291CEC">
            <w:pPr>
              <w:pStyle w:val="ListParagraph"/>
              <w:numPr>
                <w:ilvl w:val="0"/>
                <w:numId w:val="17"/>
              </w:numPr>
              <w:tabs>
                <w:tab w:val="left" w:pos="284"/>
              </w:tabs>
              <w:autoSpaceDE w:val="0"/>
              <w:autoSpaceDN w:val="0"/>
              <w:adjustRightInd w:val="0"/>
              <w:ind w:left="0" w:firstLine="0"/>
              <w:jc w:val="both"/>
              <w:rPr>
                <w:rFonts w:ascii="Trebuchet MS" w:hAnsi="Trebuchet MS" w:cs="Trebuchet MS"/>
                <w:lang w:eastAsia="ro-RO"/>
              </w:rPr>
            </w:pPr>
            <w:r w:rsidRPr="008919E3">
              <w:rPr>
                <w:rFonts w:ascii="Trebuchet MS" w:hAnsi="Trebuchet MS" w:cs="Trebuchet MS"/>
                <w:lang w:eastAsia="ro-RO"/>
              </w:rPr>
              <w:t xml:space="preserve">Hotărârea Guvernului nr. 611/2008 pentru aprobarea normelor privind organizarea </w:t>
            </w:r>
            <w:proofErr w:type="spellStart"/>
            <w:r w:rsidRPr="008919E3">
              <w:rPr>
                <w:rFonts w:ascii="Trebuchet MS" w:hAnsi="Trebuchet MS" w:cs="Trebuchet MS"/>
                <w:lang w:eastAsia="ro-RO"/>
              </w:rPr>
              <w:t>şi</w:t>
            </w:r>
            <w:proofErr w:type="spellEnd"/>
            <w:r w:rsidRPr="008919E3">
              <w:rPr>
                <w:rFonts w:ascii="Trebuchet MS" w:hAnsi="Trebuchet MS" w:cs="Trebuchet MS"/>
                <w:lang w:eastAsia="ro-RO"/>
              </w:rPr>
              <w:t xml:space="preserve"> dezvoltarea carierei </w:t>
            </w:r>
            <w:proofErr w:type="spellStart"/>
            <w:r w:rsidRPr="008919E3">
              <w:rPr>
                <w:rFonts w:ascii="Trebuchet MS" w:hAnsi="Trebuchet MS" w:cs="Trebuchet MS"/>
                <w:lang w:eastAsia="ro-RO"/>
              </w:rPr>
              <w:t>funcţionarilor</w:t>
            </w:r>
            <w:proofErr w:type="spellEnd"/>
            <w:r w:rsidRPr="008919E3">
              <w:rPr>
                <w:rFonts w:ascii="Trebuchet MS" w:hAnsi="Trebuchet MS" w:cs="Trebuchet MS"/>
                <w:lang w:eastAsia="ro-RO"/>
              </w:rPr>
              <w:t xml:space="preserve"> publici, cu modificările și completările ulterioare.</w:t>
            </w:r>
          </w:p>
        </w:tc>
        <w:tc>
          <w:tcPr>
            <w:tcW w:w="5387" w:type="dxa"/>
          </w:tcPr>
          <w:p w:rsidR="008919E3" w:rsidRPr="008919E3" w:rsidRDefault="008919E3" w:rsidP="008919E3">
            <w:pPr>
              <w:tabs>
                <w:tab w:val="left" w:pos="450"/>
                <w:tab w:val="left" w:pos="993"/>
              </w:tabs>
              <w:jc w:val="both"/>
              <w:rPr>
                <w:rFonts w:ascii="Trebuchet MS" w:eastAsia="Times New Roman" w:hAnsi="Trebuchet MS" w:cs="Arial"/>
              </w:rPr>
            </w:pPr>
            <w:r w:rsidRPr="008919E3">
              <w:rPr>
                <w:rFonts w:ascii="Trebuchet MS" w:hAnsi="Trebuchet MS"/>
              </w:rPr>
              <w:t>Dispoziții generale privind organizarea concursului de recrutare a funcționarilor publici -  Secțiunea 1, Capitolul II;</w:t>
            </w:r>
          </w:p>
          <w:p w:rsidR="00291CEC" w:rsidRPr="008919E3" w:rsidRDefault="00291CEC" w:rsidP="008919E3">
            <w:pPr>
              <w:tabs>
                <w:tab w:val="left" w:pos="284"/>
              </w:tabs>
              <w:ind w:left="142"/>
              <w:jc w:val="both"/>
              <w:rPr>
                <w:rFonts w:ascii="Trebuchet MS" w:hAnsi="Trebuchet MS" w:cs="Trebuchet MS"/>
                <w:lang w:eastAsia="ro-RO"/>
              </w:rPr>
            </w:pPr>
          </w:p>
          <w:p w:rsidR="00291CEC" w:rsidRPr="008919E3" w:rsidRDefault="00291CEC" w:rsidP="00291CEC">
            <w:pPr>
              <w:pStyle w:val="ListParagraph"/>
              <w:tabs>
                <w:tab w:val="left" w:pos="284"/>
              </w:tabs>
              <w:ind w:left="0"/>
              <w:jc w:val="both"/>
              <w:rPr>
                <w:rFonts w:ascii="Trebuchet MS" w:hAnsi="Trebuchet MS" w:cs="Trebuchet MS"/>
                <w:lang w:eastAsia="ro-RO"/>
              </w:rPr>
            </w:pPr>
          </w:p>
        </w:tc>
      </w:tr>
      <w:tr w:rsidR="008919E3" w:rsidRPr="008919E3" w:rsidTr="002A0BD2">
        <w:tc>
          <w:tcPr>
            <w:tcW w:w="4673" w:type="dxa"/>
          </w:tcPr>
          <w:p w:rsidR="008919E3" w:rsidRPr="008919E3" w:rsidRDefault="008919E3" w:rsidP="008919E3">
            <w:pPr>
              <w:tabs>
                <w:tab w:val="left" w:pos="709"/>
                <w:tab w:val="left" w:pos="993"/>
              </w:tabs>
              <w:spacing w:line="276" w:lineRule="auto"/>
              <w:ind w:right="34"/>
              <w:jc w:val="both"/>
              <w:rPr>
                <w:rFonts w:ascii="Trebuchet MS" w:eastAsia="Times New Roman" w:hAnsi="Trebuchet MS"/>
                <w:b/>
                <w:lang w:val="fr-FR" w:eastAsia="ro-RO"/>
              </w:rPr>
            </w:pPr>
            <w:r w:rsidRPr="008919E3">
              <w:rPr>
                <w:rFonts w:ascii="Trebuchet MS" w:hAnsi="Trebuchet MS"/>
              </w:rPr>
              <w:t>7.</w:t>
            </w:r>
            <w:r>
              <w:rPr>
                <w:rFonts w:ascii="Trebuchet MS" w:hAnsi="Trebuchet MS"/>
              </w:rPr>
              <w:t xml:space="preserve"> </w:t>
            </w:r>
            <w:r w:rsidRPr="008919E3">
              <w:rPr>
                <w:rFonts w:ascii="Trebuchet MS" w:hAnsi="Trebuchet MS"/>
              </w:rPr>
              <w:t xml:space="preserve">Ordinul nr. 530/2022 pentru aprobarea </w:t>
            </w:r>
            <w:proofErr w:type="spellStart"/>
            <w:r w:rsidRPr="008919E3">
              <w:rPr>
                <w:rFonts w:ascii="Trebuchet MS" w:hAnsi="Trebuchet MS"/>
              </w:rPr>
              <w:t>Instrucţiunilor</w:t>
            </w:r>
            <w:proofErr w:type="spellEnd"/>
            <w:r w:rsidRPr="008919E3">
              <w:rPr>
                <w:rFonts w:ascii="Trebuchet MS" w:hAnsi="Trebuchet MS"/>
              </w:rPr>
              <w:t xml:space="preserve"> privind publicarea </w:t>
            </w:r>
            <w:proofErr w:type="spellStart"/>
            <w:r w:rsidRPr="008919E3">
              <w:rPr>
                <w:rFonts w:ascii="Trebuchet MS" w:hAnsi="Trebuchet MS"/>
              </w:rPr>
              <w:t>anunţului</w:t>
            </w:r>
            <w:proofErr w:type="spellEnd"/>
            <w:r w:rsidRPr="008919E3">
              <w:rPr>
                <w:rFonts w:ascii="Trebuchet MS" w:hAnsi="Trebuchet MS"/>
              </w:rPr>
              <w:t xml:space="preserve"> de concurs pe site-ul </w:t>
            </w:r>
            <w:proofErr w:type="spellStart"/>
            <w:r w:rsidRPr="008919E3">
              <w:rPr>
                <w:rFonts w:ascii="Trebuchet MS" w:hAnsi="Trebuchet MS"/>
              </w:rPr>
              <w:t>Agenţiei</w:t>
            </w:r>
            <w:proofErr w:type="spellEnd"/>
            <w:r w:rsidRPr="008919E3">
              <w:rPr>
                <w:rFonts w:ascii="Trebuchet MS" w:hAnsi="Trebuchet MS"/>
              </w:rPr>
              <w:t xml:space="preserve"> </w:t>
            </w:r>
            <w:proofErr w:type="spellStart"/>
            <w:r w:rsidRPr="008919E3">
              <w:rPr>
                <w:rFonts w:ascii="Trebuchet MS" w:hAnsi="Trebuchet MS"/>
              </w:rPr>
              <w:t>Naţionale</w:t>
            </w:r>
            <w:proofErr w:type="spellEnd"/>
            <w:r w:rsidR="002A0BD2">
              <w:rPr>
                <w:rFonts w:ascii="Trebuchet MS" w:hAnsi="Trebuchet MS"/>
              </w:rPr>
              <w:t xml:space="preserve"> a </w:t>
            </w:r>
            <w:proofErr w:type="spellStart"/>
            <w:r w:rsidR="002A0BD2">
              <w:rPr>
                <w:rFonts w:ascii="Trebuchet MS" w:hAnsi="Trebuchet MS"/>
              </w:rPr>
              <w:t>Funcţionarilor</w:t>
            </w:r>
            <w:proofErr w:type="spellEnd"/>
            <w:r w:rsidR="002A0BD2">
              <w:rPr>
                <w:rFonts w:ascii="Trebuchet MS" w:hAnsi="Trebuchet MS"/>
              </w:rPr>
              <w:t xml:space="preserve"> Publici.</w:t>
            </w:r>
          </w:p>
        </w:tc>
        <w:tc>
          <w:tcPr>
            <w:tcW w:w="5387" w:type="dxa"/>
          </w:tcPr>
          <w:p w:rsidR="008919E3" w:rsidRPr="008919E3" w:rsidRDefault="008919E3" w:rsidP="005B37A9">
            <w:pPr>
              <w:tabs>
                <w:tab w:val="left" w:pos="450"/>
                <w:tab w:val="left" w:pos="993"/>
              </w:tabs>
              <w:jc w:val="both"/>
              <w:rPr>
                <w:rFonts w:ascii="Trebuchet MS" w:hAnsi="Trebuchet MS"/>
              </w:rPr>
            </w:pPr>
            <w:r w:rsidRPr="008919E3">
              <w:rPr>
                <w:rStyle w:val="l5tlu1"/>
                <w:rFonts w:ascii="Trebuchet MS" w:hAnsi="Trebuchet MS"/>
                <w:b w:val="0"/>
                <w:sz w:val="24"/>
                <w:szCs w:val="24"/>
              </w:rPr>
              <w:t>Reglementări privind publicarea anunțului de concurs pe site–</w:t>
            </w:r>
            <w:proofErr w:type="spellStart"/>
            <w:r w:rsidRPr="008919E3">
              <w:rPr>
                <w:rStyle w:val="l5tlu1"/>
                <w:rFonts w:ascii="Trebuchet MS" w:hAnsi="Trebuchet MS"/>
                <w:b w:val="0"/>
                <w:sz w:val="24"/>
                <w:szCs w:val="24"/>
              </w:rPr>
              <w:t>ul</w:t>
            </w:r>
            <w:proofErr w:type="spellEnd"/>
            <w:r w:rsidRPr="008919E3">
              <w:rPr>
                <w:rStyle w:val="l5tlu1"/>
                <w:rFonts w:ascii="Trebuchet MS" w:hAnsi="Trebuchet MS"/>
                <w:b w:val="0"/>
                <w:sz w:val="24"/>
                <w:szCs w:val="24"/>
              </w:rPr>
              <w:t xml:space="preserve"> </w:t>
            </w:r>
            <w:proofErr w:type="spellStart"/>
            <w:r w:rsidR="002A0BD2" w:rsidRPr="002A0BD2">
              <w:rPr>
                <w:rStyle w:val="l5tlu1"/>
                <w:rFonts w:ascii="Trebuchet MS" w:hAnsi="Trebuchet MS"/>
                <w:b w:val="0"/>
                <w:sz w:val="24"/>
                <w:szCs w:val="24"/>
              </w:rPr>
              <w:t>Agenţiei</w:t>
            </w:r>
            <w:proofErr w:type="spellEnd"/>
            <w:r w:rsidR="002A0BD2" w:rsidRPr="002A0BD2">
              <w:rPr>
                <w:rStyle w:val="l5tlu1"/>
                <w:rFonts w:ascii="Trebuchet MS" w:hAnsi="Trebuchet MS"/>
                <w:b w:val="0"/>
                <w:sz w:val="24"/>
                <w:szCs w:val="24"/>
              </w:rPr>
              <w:t xml:space="preserve"> </w:t>
            </w:r>
            <w:proofErr w:type="spellStart"/>
            <w:r w:rsidR="002A0BD2" w:rsidRPr="002A0BD2">
              <w:rPr>
                <w:rStyle w:val="l5tlu1"/>
                <w:rFonts w:ascii="Trebuchet MS" w:hAnsi="Trebuchet MS"/>
                <w:b w:val="0"/>
                <w:sz w:val="24"/>
                <w:szCs w:val="24"/>
              </w:rPr>
              <w:t>Naţionale</w:t>
            </w:r>
            <w:proofErr w:type="spellEnd"/>
            <w:r w:rsidR="002A0BD2" w:rsidRPr="002A0BD2">
              <w:rPr>
                <w:rStyle w:val="l5tlu1"/>
                <w:rFonts w:ascii="Trebuchet MS" w:hAnsi="Trebuchet MS"/>
                <w:b w:val="0"/>
                <w:sz w:val="24"/>
                <w:szCs w:val="24"/>
              </w:rPr>
              <w:t xml:space="preserve"> a </w:t>
            </w:r>
            <w:proofErr w:type="spellStart"/>
            <w:r w:rsidR="002A0BD2" w:rsidRPr="002A0BD2">
              <w:rPr>
                <w:rStyle w:val="l5tlu1"/>
                <w:rFonts w:ascii="Trebuchet MS" w:hAnsi="Trebuchet MS"/>
                <w:b w:val="0"/>
                <w:sz w:val="24"/>
                <w:szCs w:val="24"/>
              </w:rPr>
              <w:t>Funcţionarilor</w:t>
            </w:r>
            <w:proofErr w:type="spellEnd"/>
            <w:r w:rsidR="002A0BD2" w:rsidRPr="002A0BD2">
              <w:rPr>
                <w:rStyle w:val="l5tlu1"/>
                <w:rFonts w:ascii="Trebuchet MS" w:hAnsi="Trebuchet MS"/>
                <w:b w:val="0"/>
                <w:sz w:val="24"/>
                <w:szCs w:val="24"/>
              </w:rPr>
              <w:t xml:space="preserve"> Publici</w:t>
            </w:r>
          </w:p>
        </w:tc>
      </w:tr>
      <w:tr w:rsidR="008919E3" w:rsidRPr="008919E3" w:rsidTr="002A0BD2">
        <w:tc>
          <w:tcPr>
            <w:tcW w:w="4673" w:type="dxa"/>
          </w:tcPr>
          <w:p w:rsidR="008919E3" w:rsidRPr="008919E3" w:rsidRDefault="008919E3" w:rsidP="008919E3">
            <w:pPr>
              <w:tabs>
                <w:tab w:val="left" w:pos="709"/>
                <w:tab w:val="left" w:pos="993"/>
              </w:tabs>
              <w:spacing w:line="276" w:lineRule="auto"/>
              <w:ind w:right="34"/>
              <w:jc w:val="both"/>
              <w:rPr>
                <w:rFonts w:ascii="Trebuchet MS" w:hAnsi="Trebuchet MS"/>
              </w:rPr>
            </w:pPr>
            <w:r w:rsidRPr="008919E3">
              <w:rPr>
                <w:rFonts w:ascii="Trebuchet MS" w:hAnsi="Trebuchet MS"/>
              </w:rPr>
              <w:t xml:space="preserve">8. </w:t>
            </w:r>
            <w:proofErr w:type="spellStart"/>
            <w:r w:rsidRPr="008919E3">
              <w:rPr>
                <w:rFonts w:ascii="Trebuchet MS" w:hAnsi="Trebuchet MS"/>
              </w:rPr>
              <w:t>Ordonanţa</w:t>
            </w:r>
            <w:proofErr w:type="spellEnd"/>
            <w:r w:rsidRPr="008919E3">
              <w:rPr>
                <w:rFonts w:ascii="Trebuchet MS" w:hAnsi="Trebuchet MS"/>
              </w:rPr>
              <w:t xml:space="preserve"> de </w:t>
            </w:r>
            <w:proofErr w:type="spellStart"/>
            <w:r w:rsidRPr="008919E3">
              <w:rPr>
                <w:rFonts w:ascii="Trebuchet MS" w:hAnsi="Trebuchet MS"/>
              </w:rPr>
              <w:t>urgenţă</w:t>
            </w:r>
            <w:proofErr w:type="spellEnd"/>
            <w:r w:rsidRPr="008919E3">
              <w:rPr>
                <w:rFonts w:ascii="Trebuchet MS" w:hAnsi="Trebuchet MS"/>
              </w:rPr>
              <w:t xml:space="preserve"> a Guvernului nr. 92/2008 privind statutul </w:t>
            </w:r>
            <w:proofErr w:type="spellStart"/>
            <w:r w:rsidRPr="008919E3">
              <w:rPr>
                <w:rFonts w:ascii="Trebuchet MS" w:hAnsi="Trebuchet MS"/>
              </w:rPr>
              <w:t>funcţionarului</w:t>
            </w:r>
            <w:proofErr w:type="spellEnd"/>
            <w:r w:rsidRPr="008919E3">
              <w:rPr>
                <w:rFonts w:ascii="Trebuchet MS" w:hAnsi="Trebuchet MS"/>
              </w:rPr>
              <w:t xml:space="preserve"> public denumit manager public, cu modificările și completările ulterioare</w:t>
            </w:r>
          </w:p>
        </w:tc>
        <w:tc>
          <w:tcPr>
            <w:tcW w:w="5387" w:type="dxa"/>
          </w:tcPr>
          <w:p w:rsidR="008919E3" w:rsidRPr="008919E3" w:rsidRDefault="008919E3" w:rsidP="008919E3">
            <w:pPr>
              <w:tabs>
                <w:tab w:val="left" w:pos="450"/>
                <w:tab w:val="left" w:pos="993"/>
              </w:tabs>
              <w:jc w:val="both"/>
              <w:rPr>
                <w:rStyle w:val="l5tlu1"/>
                <w:rFonts w:ascii="Trebuchet MS" w:hAnsi="Trebuchet MS"/>
                <w:b w:val="0"/>
                <w:sz w:val="24"/>
                <w:szCs w:val="24"/>
              </w:rPr>
            </w:pPr>
            <w:r w:rsidRPr="008919E3">
              <w:rPr>
                <w:rFonts w:ascii="Trebuchet MS" w:hAnsi="Trebuchet MS"/>
              </w:rPr>
              <w:t>Capitolul III –</w:t>
            </w:r>
            <w:r w:rsidR="0052237F">
              <w:rPr>
                <w:rFonts w:ascii="Trebuchet MS" w:hAnsi="Trebuchet MS"/>
              </w:rPr>
              <w:t xml:space="preserve"> </w:t>
            </w:r>
            <w:r w:rsidRPr="008919E3">
              <w:rPr>
                <w:rFonts w:ascii="Trebuchet MS" w:hAnsi="Trebuchet MS"/>
              </w:rPr>
              <w:t>Cariera în funcția publică specifică de manager public;</w:t>
            </w:r>
          </w:p>
        </w:tc>
      </w:tr>
      <w:tr w:rsidR="008919E3" w:rsidRPr="008919E3" w:rsidTr="002A0BD2">
        <w:tc>
          <w:tcPr>
            <w:tcW w:w="4673" w:type="dxa"/>
          </w:tcPr>
          <w:p w:rsidR="008919E3" w:rsidRPr="008919E3" w:rsidRDefault="008919E3" w:rsidP="008919E3">
            <w:pPr>
              <w:tabs>
                <w:tab w:val="left" w:pos="709"/>
                <w:tab w:val="left" w:pos="993"/>
              </w:tabs>
              <w:spacing w:line="276" w:lineRule="auto"/>
              <w:ind w:right="34"/>
              <w:jc w:val="both"/>
              <w:rPr>
                <w:rFonts w:ascii="Trebuchet MS" w:hAnsi="Trebuchet MS"/>
              </w:rPr>
            </w:pPr>
            <w:r>
              <w:rPr>
                <w:rFonts w:ascii="Trebuchet MS" w:hAnsi="Trebuchet MS"/>
              </w:rPr>
              <w:t xml:space="preserve">9. </w:t>
            </w:r>
            <w:r w:rsidRPr="008919E3">
              <w:rPr>
                <w:rFonts w:ascii="Trebuchet MS" w:hAnsi="Trebuchet MS"/>
              </w:rPr>
              <w:t xml:space="preserve">Hotărârea nr. </w:t>
            </w:r>
            <w:r w:rsidRPr="008919E3">
              <w:rPr>
                <w:rFonts w:ascii="Trebuchet MS" w:hAnsi="Trebuchet MS" w:cs="Arial"/>
                <w:bCs/>
                <w:color w:val="000000"/>
              </w:rPr>
              <w:t xml:space="preserve">341/2007 privind intrarea în categoria </w:t>
            </w:r>
            <w:proofErr w:type="spellStart"/>
            <w:r w:rsidRPr="008919E3">
              <w:rPr>
                <w:rFonts w:ascii="Trebuchet MS" w:hAnsi="Trebuchet MS" w:cs="Arial"/>
                <w:bCs/>
                <w:color w:val="000000"/>
              </w:rPr>
              <w:t>înalţilor</w:t>
            </w:r>
            <w:proofErr w:type="spellEnd"/>
            <w:r w:rsidRPr="008919E3">
              <w:rPr>
                <w:rFonts w:ascii="Trebuchet MS" w:hAnsi="Trebuchet MS" w:cs="Arial"/>
                <w:bCs/>
                <w:color w:val="000000"/>
              </w:rPr>
              <w:t xml:space="preserve"> </w:t>
            </w:r>
            <w:proofErr w:type="spellStart"/>
            <w:r w:rsidRPr="008919E3">
              <w:rPr>
                <w:rFonts w:ascii="Trebuchet MS" w:hAnsi="Trebuchet MS" w:cs="Arial"/>
                <w:bCs/>
                <w:color w:val="000000"/>
              </w:rPr>
              <w:t>funcţionari</w:t>
            </w:r>
            <w:proofErr w:type="spellEnd"/>
            <w:r w:rsidRPr="008919E3">
              <w:rPr>
                <w:rFonts w:ascii="Trebuchet MS" w:hAnsi="Trebuchet MS" w:cs="Arial"/>
                <w:bCs/>
                <w:color w:val="000000"/>
              </w:rPr>
              <w:t xml:space="preserve"> publici, managementul carierei </w:t>
            </w:r>
            <w:proofErr w:type="spellStart"/>
            <w:r w:rsidRPr="008919E3">
              <w:rPr>
                <w:rFonts w:ascii="Trebuchet MS" w:hAnsi="Trebuchet MS" w:cs="Arial"/>
                <w:bCs/>
                <w:color w:val="000000"/>
              </w:rPr>
              <w:t>şi</w:t>
            </w:r>
            <w:proofErr w:type="spellEnd"/>
            <w:r w:rsidRPr="008919E3">
              <w:rPr>
                <w:rFonts w:ascii="Trebuchet MS" w:hAnsi="Trebuchet MS" w:cs="Arial"/>
                <w:bCs/>
                <w:color w:val="000000"/>
              </w:rPr>
              <w:t xml:space="preserve"> mobilitatea </w:t>
            </w:r>
            <w:proofErr w:type="spellStart"/>
            <w:r w:rsidRPr="008919E3">
              <w:rPr>
                <w:rFonts w:ascii="Trebuchet MS" w:hAnsi="Trebuchet MS" w:cs="Arial"/>
                <w:bCs/>
                <w:color w:val="000000"/>
              </w:rPr>
              <w:t>înalţilor</w:t>
            </w:r>
            <w:proofErr w:type="spellEnd"/>
            <w:r w:rsidRPr="008919E3">
              <w:rPr>
                <w:rFonts w:ascii="Trebuchet MS" w:hAnsi="Trebuchet MS" w:cs="Arial"/>
                <w:bCs/>
                <w:color w:val="000000"/>
              </w:rPr>
              <w:t xml:space="preserve"> </w:t>
            </w:r>
            <w:proofErr w:type="spellStart"/>
            <w:r w:rsidRPr="008919E3">
              <w:rPr>
                <w:rFonts w:ascii="Trebuchet MS" w:hAnsi="Trebuchet MS" w:cs="Arial"/>
                <w:bCs/>
                <w:color w:val="000000"/>
              </w:rPr>
              <w:t>funcţionari</w:t>
            </w:r>
            <w:proofErr w:type="spellEnd"/>
            <w:r w:rsidRPr="008919E3">
              <w:rPr>
                <w:rFonts w:ascii="Trebuchet MS" w:hAnsi="Trebuchet MS" w:cs="Arial"/>
                <w:bCs/>
                <w:color w:val="000000"/>
              </w:rPr>
              <w:t xml:space="preserve"> publici, cu modificările și completările ulterioare</w:t>
            </w:r>
          </w:p>
        </w:tc>
        <w:tc>
          <w:tcPr>
            <w:tcW w:w="5387" w:type="dxa"/>
          </w:tcPr>
          <w:p w:rsidR="008919E3" w:rsidRPr="008919E3" w:rsidRDefault="008919E3" w:rsidP="008919E3">
            <w:pPr>
              <w:tabs>
                <w:tab w:val="left" w:pos="993"/>
              </w:tabs>
              <w:spacing w:line="276" w:lineRule="auto"/>
              <w:jc w:val="both"/>
              <w:rPr>
                <w:rFonts w:ascii="Trebuchet MS" w:hAnsi="Trebuchet MS"/>
              </w:rPr>
            </w:pPr>
            <w:r w:rsidRPr="008919E3">
              <w:rPr>
                <w:rFonts w:ascii="Trebuchet MS" w:hAnsi="Trebuchet MS" w:cs="Arial"/>
                <w:bCs/>
                <w:color w:val="000000"/>
              </w:rPr>
              <w:t>Gestiunea funcțiilor publice corespunzătoare categoriei înalților funcționari publici – Capitolul II;</w:t>
            </w:r>
          </w:p>
          <w:p w:rsidR="008919E3" w:rsidRPr="008919E3" w:rsidRDefault="008919E3" w:rsidP="008919E3">
            <w:pPr>
              <w:tabs>
                <w:tab w:val="left" w:pos="993"/>
              </w:tabs>
              <w:spacing w:line="276" w:lineRule="auto"/>
              <w:jc w:val="both"/>
              <w:rPr>
                <w:rFonts w:ascii="Trebuchet MS" w:hAnsi="Trebuchet MS"/>
              </w:rPr>
            </w:pPr>
            <w:r w:rsidRPr="008919E3">
              <w:rPr>
                <w:rFonts w:ascii="Trebuchet MS" w:hAnsi="Trebuchet MS"/>
              </w:rPr>
              <w:t>Mobilitatea în categoria înalților funcționari publici – Capitolul V;</w:t>
            </w:r>
          </w:p>
          <w:p w:rsidR="008919E3" w:rsidRPr="008919E3" w:rsidRDefault="008919E3" w:rsidP="008919E3">
            <w:pPr>
              <w:tabs>
                <w:tab w:val="left" w:pos="450"/>
                <w:tab w:val="left" w:pos="993"/>
              </w:tabs>
              <w:jc w:val="both"/>
              <w:rPr>
                <w:rFonts w:ascii="Trebuchet MS" w:hAnsi="Trebuchet MS"/>
              </w:rPr>
            </w:pPr>
            <w:r w:rsidRPr="008919E3">
              <w:rPr>
                <w:rFonts w:ascii="Trebuchet MS" w:hAnsi="Trebuchet MS"/>
              </w:rPr>
              <w:t>Redistribuirea într-o funcție publică din categoria înalților funcționari publici – Capitolul VI</w:t>
            </w:r>
            <w:r w:rsidRPr="008919E3">
              <w:rPr>
                <w:rFonts w:ascii="Trebuchet MS" w:hAnsi="Trebuchet MS"/>
                <w:vertAlign w:val="superscript"/>
              </w:rPr>
              <w:t>1</w:t>
            </w:r>
          </w:p>
        </w:tc>
      </w:tr>
    </w:tbl>
    <w:p w:rsidR="00291CEC" w:rsidRPr="00D85C4C" w:rsidRDefault="00291CEC" w:rsidP="007D5ED0">
      <w:pPr>
        <w:tabs>
          <w:tab w:val="left" w:pos="284"/>
        </w:tabs>
        <w:autoSpaceDE w:val="0"/>
        <w:autoSpaceDN w:val="0"/>
        <w:adjustRightInd w:val="0"/>
        <w:jc w:val="both"/>
        <w:rPr>
          <w:rFonts w:ascii="Trebuchet MS" w:hAnsi="Trebuchet MS"/>
          <w:b/>
          <w:highlight w:val="yellow"/>
        </w:rPr>
      </w:pPr>
    </w:p>
    <w:p w:rsidR="00034DF9" w:rsidRPr="008919E3" w:rsidRDefault="00C72853" w:rsidP="005243FB">
      <w:pPr>
        <w:ind w:firstLine="567"/>
        <w:jc w:val="both"/>
        <w:rPr>
          <w:rFonts w:ascii="Trebuchet MS" w:hAnsi="Trebuchet MS"/>
          <w:bCs/>
        </w:rPr>
      </w:pPr>
      <w:r w:rsidRPr="008919E3">
        <w:rPr>
          <w:rFonts w:ascii="Trebuchet MS" w:hAnsi="Trebuchet MS"/>
          <w:bCs/>
        </w:rPr>
        <w:t>Pentru toate actele normative mai sus menționate în cadrul Bibl</w:t>
      </w:r>
      <w:r w:rsidR="00B85D1F" w:rsidRPr="008919E3">
        <w:rPr>
          <w:rFonts w:ascii="Trebuchet MS" w:hAnsi="Trebuchet MS"/>
          <w:bCs/>
        </w:rPr>
        <w:t>i</w:t>
      </w:r>
      <w:r w:rsidRPr="008919E3">
        <w:rPr>
          <w:rFonts w:ascii="Trebuchet MS" w:hAnsi="Trebuchet MS"/>
          <w:bCs/>
        </w:rPr>
        <w:t>ografiei și tematicii, forma valabilă se consider</w:t>
      </w:r>
      <w:r w:rsidR="00B85D1F" w:rsidRPr="008919E3">
        <w:rPr>
          <w:rFonts w:ascii="Trebuchet MS" w:hAnsi="Trebuchet MS"/>
          <w:bCs/>
        </w:rPr>
        <w:t>ă</w:t>
      </w:r>
      <w:r w:rsidRPr="008919E3">
        <w:rPr>
          <w:rFonts w:ascii="Trebuchet MS" w:hAnsi="Trebuchet MS"/>
          <w:bCs/>
        </w:rPr>
        <w:t xml:space="preserve"> aceea având toate modificările și completările ulterioare, până la ziua publicării anunțului.</w:t>
      </w:r>
    </w:p>
    <w:p w:rsidR="002A0BD2" w:rsidRDefault="002A0BD2" w:rsidP="00670F50">
      <w:pPr>
        <w:ind w:firstLine="567"/>
        <w:jc w:val="both"/>
        <w:rPr>
          <w:rFonts w:ascii="Trebuchet MS" w:hAnsi="Trebuchet MS"/>
        </w:rPr>
      </w:pPr>
    </w:p>
    <w:p w:rsidR="00C72853" w:rsidRPr="008919E3" w:rsidRDefault="00C72853" w:rsidP="00670F50">
      <w:pPr>
        <w:ind w:firstLine="567"/>
        <w:jc w:val="both"/>
        <w:rPr>
          <w:rFonts w:ascii="Trebuchet MS" w:hAnsi="Trebuchet MS"/>
          <w:bCs/>
        </w:rPr>
      </w:pPr>
      <w:r w:rsidRPr="008919E3">
        <w:rPr>
          <w:rFonts w:ascii="Trebuchet MS" w:hAnsi="Trebuchet MS"/>
        </w:rPr>
        <w:t xml:space="preserve">Ca model orientativ, propunerile </w:t>
      </w:r>
      <w:r w:rsidR="00B85D1F" w:rsidRPr="008919E3">
        <w:rPr>
          <w:rFonts w:ascii="Trebuchet MS" w:hAnsi="Trebuchet MS"/>
        </w:rPr>
        <w:t xml:space="preserve">de </w:t>
      </w:r>
      <w:r w:rsidRPr="008919E3">
        <w:rPr>
          <w:rFonts w:ascii="Trebuchet MS" w:hAnsi="Trebuchet MS"/>
        </w:rPr>
        <w:t xml:space="preserve">subiecte </w:t>
      </w:r>
      <w:r w:rsidR="00653BC5" w:rsidRPr="008919E3">
        <w:rPr>
          <w:rFonts w:ascii="Trebuchet MS" w:hAnsi="Trebuchet MS"/>
        </w:rPr>
        <w:t xml:space="preserve">pentru </w:t>
      </w:r>
      <w:r w:rsidRPr="008919E3">
        <w:rPr>
          <w:rFonts w:ascii="Trebuchet MS" w:hAnsi="Trebuchet MS"/>
        </w:rPr>
        <w:t xml:space="preserve">concursuri </w:t>
      </w:r>
      <w:r w:rsidR="00034DF9" w:rsidRPr="008919E3">
        <w:rPr>
          <w:rFonts w:ascii="Trebuchet MS" w:hAnsi="Trebuchet MS"/>
        </w:rPr>
        <w:t xml:space="preserve">pot fi vizualizate accesând web </w:t>
      </w:r>
      <w:r w:rsidRPr="008919E3">
        <w:rPr>
          <w:rFonts w:ascii="Trebuchet MS" w:hAnsi="Trebuchet MS"/>
        </w:rPr>
        <w:t>site-ul instituției</w:t>
      </w:r>
      <w:r w:rsidR="00653BC5" w:rsidRPr="008919E3">
        <w:rPr>
          <w:rFonts w:ascii="Trebuchet MS" w:hAnsi="Trebuchet MS"/>
        </w:rPr>
        <w:t>, la</w:t>
      </w:r>
      <w:r w:rsidRPr="008919E3">
        <w:rPr>
          <w:rFonts w:ascii="Trebuchet MS" w:hAnsi="Trebuchet MS"/>
        </w:rPr>
        <w:t xml:space="preserve"> secțiunea Carieră în funcția publică </w:t>
      </w:r>
      <w:hyperlink r:id="rId16" w:history="1">
        <w:r w:rsidRPr="008919E3">
          <w:rPr>
            <w:rStyle w:val="Hyperlink"/>
            <w:rFonts w:ascii="Trebuchet MS" w:hAnsi="Trebuchet MS"/>
          </w:rPr>
          <w:t>http://www.anfp.gov.ro/SubiecteConcurs</w:t>
        </w:r>
      </w:hyperlink>
      <w:r w:rsidRPr="008919E3">
        <w:rPr>
          <w:rFonts w:ascii="Trebuchet MS" w:hAnsi="Trebuchet MS"/>
        </w:rPr>
        <w:t>.</w:t>
      </w:r>
    </w:p>
    <w:p w:rsidR="00034DF9" w:rsidRPr="008919E3" w:rsidRDefault="00034DF9" w:rsidP="00034DF9">
      <w:pPr>
        <w:jc w:val="both"/>
        <w:rPr>
          <w:rFonts w:ascii="Trebuchet MS" w:eastAsia="Times New Roman" w:hAnsi="Trebuchet MS"/>
          <w:lang w:eastAsia="ro-RO"/>
        </w:rPr>
      </w:pPr>
    </w:p>
    <w:p w:rsidR="00C72853" w:rsidRPr="008919E3" w:rsidRDefault="00C72853" w:rsidP="00670F50">
      <w:pPr>
        <w:ind w:firstLine="567"/>
        <w:jc w:val="both"/>
        <w:rPr>
          <w:rFonts w:ascii="Trebuchet MS" w:eastAsia="Times New Roman" w:hAnsi="Trebuchet MS"/>
          <w:lang w:eastAsia="ro-RO"/>
        </w:rPr>
      </w:pPr>
      <w:r w:rsidRPr="008919E3">
        <w:rPr>
          <w:rFonts w:ascii="Trebuchet MS" w:eastAsia="Times New Roman" w:hAnsi="Trebuchet MS"/>
          <w:lang w:eastAsia="ro-RO"/>
        </w:rPr>
        <w:t xml:space="preserve">Afișat în data de </w:t>
      </w:r>
      <w:r w:rsidR="008919E3" w:rsidRPr="008919E3">
        <w:rPr>
          <w:rFonts w:ascii="Trebuchet MS" w:eastAsia="Times New Roman" w:hAnsi="Trebuchet MS"/>
          <w:b/>
          <w:lang w:eastAsia="ro-RO"/>
        </w:rPr>
        <w:t>19 mai</w:t>
      </w:r>
      <w:r w:rsidR="00034DF9" w:rsidRPr="008919E3">
        <w:rPr>
          <w:rFonts w:ascii="Trebuchet MS" w:eastAsia="Times New Roman" w:hAnsi="Trebuchet MS"/>
          <w:b/>
          <w:lang w:eastAsia="ro-RO"/>
        </w:rPr>
        <w:t xml:space="preserve"> 2023</w:t>
      </w:r>
      <w:r w:rsidRPr="008919E3">
        <w:rPr>
          <w:rFonts w:ascii="Trebuchet MS" w:eastAsia="Times New Roman" w:hAnsi="Trebuchet MS"/>
          <w:lang w:eastAsia="ro-RO"/>
        </w:rPr>
        <w:t>, la sediul și pe pagina de internet a Agenției Naționale a Funcționarilor Publici.</w:t>
      </w:r>
    </w:p>
    <w:sectPr w:rsidR="00C72853" w:rsidRPr="008919E3" w:rsidSect="006815C2">
      <w:headerReference w:type="even" r:id="rId17"/>
      <w:footerReference w:type="default" r:id="rId18"/>
      <w:headerReference w:type="first" r:id="rId19"/>
      <w:footerReference w:type="first" r:id="rId20"/>
      <w:pgSz w:w="11907" w:h="16839"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0DF" w:rsidRDefault="00FA60DF">
      <w:r>
        <w:separator/>
      </w:r>
    </w:p>
  </w:endnote>
  <w:endnote w:type="continuationSeparator" w:id="0">
    <w:p w:rsidR="00FA60DF" w:rsidRDefault="00FA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Trebuchet MS,Bold">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C377FA" w:rsidP="00801FE0">
    <w:pPr>
      <w:tabs>
        <w:tab w:val="center" w:pos="4536"/>
        <w:tab w:val="right" w:pos="9072"/>
      </w:tabs>
      <w:rPr>
        <w:rFonts w:ascii="Trebuchet MS" w:hAnsi="Trebuchet MS" w:cs="Arial"/>
        <w:i/>
        <w:sz w:val="14"/>
        <w:szCs w:val="14"/>
      </w:rPr>
    </w:pPr>
  </w:p>
  <w:p w:rsidR="00C377FA" w:rsidRPr="00C43C17" w:rsidRDefault="00C377FA"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15BCC">
      <w:rPr>
        <w:rFonts w:ascii="Trebuchet MS" w:hAnsi="Trebuchet MS"/>
        <w:b/>
        <w:bCs/>
        <w:noProof/>
        <w:sz w:val="20"/>
        <w:szCs w:val="20"/>
      </w:rPr>
      <w:t>5</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015BCC">
      <w:rPr>
        <w:rFonts w:ascii="Trebuchet MS" w:hAnsi="Trebuchet MS"/>
        <w:b/>
        <w:bCs/>
        <w:noProof/>
        <w:sz w:val="20"/>
        <w:szCs w:val="20"/>
      </w:rPr>
      <w:t>5</w:t>
    </w:r>
    <w:r w:rsidRPr="00C43C17">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D2AF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801FE0" w:rsidRDefault="00C377FA">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015BCC">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015BCC">
      <w:rPr>
        <w:rFonts w:ascii="Trebuchet MS" w:hAnsi="Trebuchet MS"/>
        <w:b/>
        <w:bCs/>
        <w:noProof/>
        <w:sz w:val="20"/>
        <w:szCs w:val="20"/>
      </w:rPr>
      <w:t>5</w:t>
    </w:r>
    <w:r w:rsidRPr="00801FE0">
      <w:rPr>
        <w:rFonts w:ascii="Trebuchet MS" w:hAnsi="Trebuchet MS"/>
        <w:b/>
        <w:bCs/>
        <w:sz w:val="20"/>
        <w:szCs w:val="20"/>
      </w:rPr>
      <w:fldChar w:fldCharType="end"/>
    </w:r>
  </w:p>
  <w:p w:rsidR="00C377FA" w:rsidRDefault="00C377FA"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FD91E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DD3761" w:rsidRPr="0046349E" w:rsidRDefault="00C377FA" w:rsidP="0046349E">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DD3761" w:rsidRDefault="00DD376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0DF" w:rsidRDefault="00FA60DF">
      <w:r>
        <w:separator/>
      </w:r>
    </w:p>
  </w:footnote>
  <w:footnote w:type="continuationSeparator" w:id="0">
    <w:p w:rsidR="00FA60DF" w:rsidRDefault="00FA6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Default="00015BCC">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p w:rsidR="00DD3761" w:rsidRDefault="00DD3761"/>
  <w:p w:rsidR="00DD3761" w:rsidRDefault="00DD3761"/>
  <w:p w:rsidR="00DD3761" w:rsidRDefault="00DD3761"/>
  <w:p w:rsidR="00DD3761" w:rsidRDefault="00DD37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7FA" w:rsidRPr="004553B8" w:rsidRDefault="00C377FA" w:rsidP="0046349E">
    <w:pPr>
      <w:pStyle w:val="Header"/>
      <w:ind w:left="-1134"/>
      <w:jc w:val="right"/>
    </w:pPr>
    <w:r>
      <w:rPr>
        <w:noProof/>
        <w:lang w:val="en-US" w:eastAsia="en-US"/>
      </w:rPr>
      <w:drawing>
        <wp:inline distT="0" distB="0" distL="0" distR="0" wp14:anchorId="1A78234A" wp14:editId="0DEE846F">
          <wp:extent cx="6303010" cy="1260475"/>
          <wp:effectExtent l="0" t="0" r="2540" b="0"/>
          <wp:docPr id="1" name="Picture 1"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p w:rsidR="00DD3761" w:rsidRDefault="00DD376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9E4"/>
    <w:multiLevelType w:val="hybridMultilevel"/>
    <w:tmpl w:val="C5FCD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D0157"/>
    <w:multiLevelType w:val="hybridMultilevel"/>
    <w:tmpl w:val="46E2C61C"/>
    <w:lvl w:ilvl="0" w:tplc="B276E3F0">
      <w:start w:val="28"/>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05AAB098">
      <w:numFmt w:val="bullet"/>
      <w:lvlText w:val="•"/>
      <w:lvlJc w:val="left"/>
      <w:pPr>
        <w:ind w:left="1502" w:hanging="339"/>
      </w:pPr>
      <w:rPr>
        <w:rFonts w:hint="default"/>
        <w:lang w:val="ro-RO" w:eastAsia="en-US" w:bidi="ar-SA"/>
      </w:rPr>
    </w:lvl>
    <w:lvl w:ilvl="2" w:tplc="38C8C6BA">
      <w:numFmt w:val="bullet"/>
      <w:lvlText w:val="•"/>
      <w:lvlJc w:val="left"/>
      <w:pPr>
        <w:ind w:left="2545" w:hanging="339"/>
      </w:pPr>
      <w:rPr>
        <w:rFonts w:hint="default"/>
        <w:lang w:val="ro-RO" w:eastAsia="en-US" w:bidi="ar-SA"/>
      </w:rPr>
    </w:lvl>
    <w:lvl w:ilvl="3" w:tplc="638ECB76">
      <w:numFmt w:val="bullet"/>
      <w:lvlText w:val="•"/>
      <w:lvlJc w:val="left"/>
      <w:pPr>
        <w:ind w:left="3588" w:hanging="339"/>
      </w:pPr>
      <w:rPr>
        <w:rFonts w:hint="default"/>
        <w:lang w:val="ro-RO" w:eastAsia="en-US" w:bidi="ar-SA"/>
      </w:rPr>
    </w:lvl>
    <w:lvl w:ilvl="4" w:tplc="2BC6BE9E">
      <w:numFmt w:val="bullet"/>
      <w:lvlText w:val="•"/>
      <w:lvlJc w:val="left"/>
      <w:pPr>
        <w:ind w:left="4631" w:hanging="339"/>
      </w:pPr>
      <w:rPr>
        <w:rFonts w:hint="default"/>
        <w:lang w:val="ro-RO" w:eastAsia="en-US" w:bidi="ar-SA"/>
      </w:rPr>
    </w:lvl>
    <w:lvl w:ilvl="5" w:tplc="49746E6C">
      <w:numFmt w:val="bullet"/>
      <w:lvlText w:val="•"/>
      <w:lvlJc w:val="left"/>
      <w:pPr>
        <w:ind w:left="5674" w:hanging="339"/>
      </w:pPr>
      <w:rPr>
        <w:rFonts w:hint="default"/>
        <w:lang w:val="ro-RO" w:eastAsia="en-US" w:bidi="ar-SA"/>
      </w:rPr>
    </w:lvl>
    <w:lvl w:ilvl="6" w:tplc="9D7ABBC8">
      <w:numFmt w:val="bullet"/>
      <w:lvlText w:val="•"/>
      <w:lvlJc w:val="left"/>
      <w:pPr>
        <w:ind w:left="6717" w:hanging="339"/>
      </w:pPr>
      <w:rPr>
        <w:rFonts w:hint="default"/>
        <w:lang w:val="ro-RO" w:eastAsia="en-US" w:bidi="ar-SA"/>
      </w:rPr>
    </w:lvl>
    <w:lvl w:ilvl="7" w:tplc="9CFE52A6">
      <w:numFmt w:val="bullet"/>
      <w:lvlText w:val="•"/>
      <w:lvlJc w:val="left"/>
      <w:pPr>
        <w:ind w:left="7760" w:hanging="339"/>
      </w:pPr>
      <w:rPr>
        <w:rFonts w:hint="default"/>
        <w:lang w:val="ro-RO" w:eastAsia="en-US" w:bidi="ar-SA"/>
      </w:rPr>
    </w:lvl>
    <w:lvl w:ilvl="8" w:tplc="37A8B15A">
      <w:numFmt w:val="bullet"/>
      <w:lvlText w:val="•"/>
      <w:lvlJc w:val="left"/>
      <w:pPr>
        <w:ind w:left="8803" w:hanging="339"/>
      </w:pPr>
      <w:rPr>
        <w:rFonts w:hint="default"/>
        <w:lang w:val="ro-RO" w:eastAsia="en-US" w:bidi="ar-SA"/>
      </w:rPr>
    </w:lvl>
  </w:abstractNum>
  <w:abstractNum w:abstractNumId="2" w15:restartNumberingAfterBreak="0">
    <w:nsid w:val="095F2855"/>
    <w:multiLevelType w:val="hybridMultilevel"/>
    <w:tmpl w:val="DF7C3AC6"/>
    <w:lvl w:ilvl="0" w:tplc="04180017">
      <w:start w:val="1"/>
      <w:numFmt w:val="lowerLetter"/>
      <w:lvlText w:val="%1)"/>
      <w:lvlJc w:val="left"/>
      <w:pPr>
        <w:ind w:left="360" w:hanging="360"/>
      </w:p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3" w15:restartNumberingAfterBreak="0">
    <w:nsid w:val="0AFA4753"/>
    <w:multiLevelType w:val="hybridMultilevel"/>
    <w:tmpl w:val="58A05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A60FA"/>
    <w:multiLevelType w:val="hybridMultilevel"/>
    <w:tmpl w:val="2F3452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0BF17C9"/>
    <w:multiLevelType w:val="hybridMultilevel"/>
    <w:tmpl w:val="4378E422"/>
    <w:lvl w:ilvl="0" w:tplc="B29A3C9E">
      <w:numFmt w:val="bullet"/>
      <w:lvlText w:val=""/>
      <w:lvlJc w:val="left"/>
      <w:pPr>
        <w:ind w:left="112" w:hanging="709"/>
      </w:pPr>
      <w:rPr>
        <w:rFonts w:ascii="Wingdings" w:eastAsia="Wingdings" w:hAnsi="Wingdings" w:cs="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6" w15:restartNumberingAfterBreak="0">
    <w:nsid w:val="196F654D"/>
    <w:multiLevelType w:val="hybridMultilevel"/>
    <w:tmpl w:val="2640E1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C65B3F"/>
    <w:multiLevelType w:val="hybridMultilevel"/>
    <w:tmpl w:val="287EAF86"/>
    <w:lvl w:ilvl="0" w:tplc="D744FAFA">
      <w:numFmt w:val="bullet"/>
      <w:lvlText w:val="-"/>
      <w:lvlJc w:val="left"/>
      <w:pPr>
        <w:ind w:left="436" w:hanging="360"/>
      </w:pPr>
      <w:rPr>
        <w:rFonts w:ascii="Times New Roman" w:eastAsia="Times New Roman" w:hAnsi="Times New Roman" w:cs="Times New Roman" w:hint="default"/>
      </w:rPr>
    </w:lvl>
    <w:lvl w:ilvl="1" w:tplc="2B8C0EDA">
      <w:numFmt w:val="bullet"/>
      <w:lvlText w:val="•"/>
      <w:lvlJc w:val="left"/>
      <w:pPr>
        <w:ind w:left="1156" w:hanging="360"/>
      </w:pPr>
      <w:rPr>
        <w:rFonts w:ascii="Trebuchet MS" w:eastAsia="Times New Roman" w:hAnsi="Trebuchet MS" w:cs="Times New Roman"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1D9F2615"/>
    <w:multiLevelType w:val="hybridMultilevel"/>
    <w:tmpl w:val="C296B0B2"/>
    <w:lvl w:ilvl="0" w:tplc="2DC8AF9E">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C6C8A"/>
    <w:multiLevelType w:val="hybridMultilevel"/>
    <w:tmpl w:val="7ACC8068"/>
    <w:lvl w:ilvl="0" w:tplc="99CA6610">
      <w:start w:val="22"/>
      <w:numFmt w:val="decimal"/>
      <w:lvlText w:val="%1."/>
      <w:lvlJc w:val="left"/>
      <w:pPr>
        <w:ind w:left="112" w:hanging="339"/>
      </w:pPr>
      <w:rPr>
        <w:rFonts w:ascii="Trebuchet MS" w:eastAsia="Trebuchet MS" w:hAnsi="Trebuchet MS" w:cs="Trebuchet MS" w:hint="default"/>
        <w:spacing w:val="-2"/>
        <w:w w:val="100"/>
        <w:sz w:val="22"/>
        <w:szCs w:val="22"/>
        <w:lang w:val="ro-RO" w:eastAsia="en-US" w:bidi="ar-SA"/>
      </w:rPr>
    </w:lvl>
    <w:lvl w:ilvl="1" w:tplc="DEA4EC42">
      <w:numFmt w:val="bullet"/>
      <w:lvlText w:val="•"/>
      <w:lvlJc w:val="left"/>
      <w:pPr>
        <w:ind w:left="1196" w:hanging="339"/>
      </w:pPr>
      <w:rPr>
        <w:rFonts w:hint="default"/>
        <w:lang w:val="ro-RO" w:eastAsia="en-US" w:bidi="ar-SA"/>
      </w:rPr>
    </w:lvl>
    <w:lvl w:ilvl="2" w:tplc="44C6DB32">
      <w:numFmt w:val="bullet"/>
      <w:lvlText w:val="•"/>
      <w:lvlJc w:val="left"/>
      <w:pPr>
        <w:ind w:left="2273" w:hanging="339"/>
      </w:pPr>
      <w:rPr>
        <w:rFonts w:hint="default"/>
        <w:lang w:val="ro-RO" w:eastAsia="en-US" w:bidi="ar-SA"/>
      </w:rPr>
    </w:lvl>
    <w:lvl w:ilvl="3" w:tplc="B0EE3CAE">
      <w:numFmt w:val="bullet"/>
      <w:lvlText w:val="•"/>
      <w:lvlJc w:val="left"/>
      <w:pPr>
        <w:ind w:left="3350" w:hanging="339"/>
      </w:pPr>
      <w:rPr>
        <w:rFonts w:hint="default"/>
        <w:lang w:val="ro-RO" w:eastAsia="en-US" w:bidi="ar-SA"/>
      </w:rPr>
    </w:lvl>
    <w:lvl w:ilvl="4" w:tplc="3C70FF38">
      <w:numFmt w:val="bullet"/>
      <w:lvlText w:val="•"/>
      <w:lvlJc w:val="left"/>
      <w:pPr>
        <w:ind w:left="4427" w:hanging="339"/>
      </w:pPr>
      <w:rPr>
        <w:rFonts w:hint="default"/>
        <w:lang w:val="ro-RO" w:eastAsia="en-US" w:bidi="ar-SA"/>
      </w:rPr>
    </w:lvl>
    <w:lvl w:ilvl="5" w:tplc="9F2A91D6">
      <w:numFmt w:val="bullet"/>
      <w:lvlText w:val="•"/>
      <w:lvlJc w:val="left"/>
      <w:pPr>
        <w:ind w:left="5504" w:hanging="339"/>
      </w:pPr>
      <w:rPr>
        <w:rFonts w:hint="default"/>
        <w:lang w:val="ro-RO" w:eastAsia="en-US" w:bidi="ar-SA"/>
      </w:rPr>
    </w:lvl>
    <w:lvl w:ilvl="6" w:tplc="6792C24E">
      <w:numFmt w:val="bullet"/>
      <w:lvlText w:val="•"/>
      <w:lvlJc w:val="left"/>
      <w:pPr>
        <w:ind w:left="6581" w:hanging="339"/>
      </w:pPr>
      <w:rPr>
        <w:rFonts w:hint="default"/>
        <w:lang w:val="ro-RO" w:eastAsia="en-US" w:bidi="ar-SA"/>
      </w:rPr>
    </w:lvl>
    <w:lvl w:ilvl="7" w:tplc="B13AA316">
      <w:numFmt w:val="bullet"/>
      <w:lvlText w:val="•"/>
      <w:lvlJc w:val="left"/>
      <w:pPr>
        <w:ind w:left="7658" w:hanging="339"/>
      </w:pPr>
      <w:rPr>
        <w:rFonts w:hint="default"/>
        <w:lang w:val="ro-RO" w:eastAsia="en-US" w:bidi="ar-SA"/>
      </w:rPr>
    </w:lvl>
    <w:lvl w:ilvl="8" w:tplc="2A42B15A">
      <w:numFmt w:val="bullet"/>
      <w:lvlText w:val="•"/>
      <w:lvlJc w:val="left"/>
      <w:pPr>
        <w:ind w:left="8735" w:hanging="339"/>
      </w:pPr>
      <w:rPr>
        <w:rFonts w:hint="default"/>
        <w:lang w:val="ro-RO" w:eastAsia="en-US" w:bidi="ar-SA"/>
      </w:rPr>
    </w:lvl>
  </w:abstractNum>
  <w:abstractNum w:abstractNumId="10" w15:restartNumberingAfterBreak="0">
    <w:nsid w:val="222061D4"/>
    <w:multiLevelType w:val="hybridMultilevel"/>
    <w:tmpl w:val="2EDCFBE4"/>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22EE2CB7"/>
    <w:multiLevelType w:val="hybridMultilevel"/>
    <w:tmpl w:val="1E14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8066C"/>
    <w:multiLevelType w:val="hybridMultilevel"/>
    <w:tmpl w:val="65CCD0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5E87C55"/>
    <w:multiLevelType w:val="hybridMultilevel"/>
    <w:tmpl w:val="5AF6EFA6"/>
    <w:lvl w:ilvl="0" w:tplc="5EB0F26C">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D732A"/>
    <w:multiLevelType w:val="hybridMultilevel"/>
    <w:tmpl w:val="73202B8C"/>
    <w:lvl w:ilvl="0" w:tplc="5B6471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26CA4918"/>
    <w:multiLevelType w:val="hybridMultilevel"/>
    <w:tmpl w:val="B6465000"/>
    <w:lvl w:ilvl="0" w:tplc="D744FAFA">
      <w:numFmt w:val="bullet"/>
      <w:lvlText w:val="-"/>
      <w:lvlJc w:val="left"/>
      <w:pPr>
        <w:ind w:left="1070" w:hanging="360"/>
      </w:pPr>
      <w:rPr>
        <w:rFonts w:ascii="Times New Roman" w:eastAsia="Times New Roman" w:hAnsi="Times New Roman" w:cs="Times New Roman" w:hint="default"/>
      </w:rPr>
    </w:lvl>
    <w:lvl w:ilvl="1" w:tplc="04180003" w:tentative="1">
      <w:start w:val="1"/>
      <w:numFmt w:val="bullet"/>
      <w:lvlText w:val="o"/>
      <w:lvlJc w:val="left"/>
      <w:pPr>
        <w:ind w:left="2700" w:hanging="360"/>
      </w:pPr>
      <w:rPr>
        <w:rFonts w:ascii="Courier New" w:hAnsi="Courier New" w:cs="Courier New" w:hint="default"/>
      </w:rPr>
    </w:lvl>
    <w:lvl w:ilvl="2" w:tplc="04180005" w:tentative="1">
      <w:start w:val="1"/>
      <w:numFmt w:val="bullet"/>
      <w:lvlText w:val=""/>
      <w:lvlJc w:val="left"/>
      <w:pPr>
        <w:ind w:left="3420" w:hanging="360"/>
      </w:pPr>
      <w:rPr>
        <w:rFonts w:ascii="Wingdings" w:hAnsi="Wingdings" w:hint="default"/>
      </w:rPr>
    </w:lvl>
    <w:lvl w:ilvl="3" w:tplc="04180001" w:tentative="1">
      <w:start w:val="1"/>
      <w:numFmt w:val="bullet"/>
      <w:lvlText w:val=""/>
      <w:lvlJc w:val="left"/>
      <w:pPr>
        <w:ind w:left="4140" w:hanging="360"/>
      </w:pPr>
      <w:rPr>
        <w:rFonts w:ascii="Symbol" w:hAnsi="Symbol" w:hint="default"/>
      </w:rPr>
    </w:lvl>
    <w:lvl w:ilvl="4" w:tplc="04180003" w:tentative="1">
      <w:start w:val="1"/>
      <w:numFmt w:val="bullet"/>
      <w:lvlText w:val="o"/>
      <w:lvlJc w:val="left"/>
      <w:pPr>
        <w:ind w:left="4860" w:hanging="360"/>
      </w:pPr>
      <w:rPr>
        <w:rFonts w:ascii="Courier New" w:hAnsi="Courier New" w:cs="Courier New" w:hint="default"/>
      </w:rPr>
    </w:lvl>
    <w:lvl w:ilvl="5" w:tplc="04180005" w:tentative="1">
      <w:start w:val="1"/>
      <w:numFmt w:val="bullet"/>
      <w:lvlText w:val=""/>
      <w:lvlJc w:val="left"/>
      <w:pPr>
        <w:ind w:left="5580" w:hanging="360"/>
      </w:pPr>
      <w:rPr>
        <w:rFonts w:ascii="Wingdings" w:hAnsi="Wingdings" w:hint="default"/>
      </w:rPr>
    </w:lvl>
    <w:lvl w:ilvl="6" w:tplc="04180001" w:tentative="1">
      <w:start w:val="1"/>
      <w:numFmt w:val="bullet"/>
      <w:lvlText w:val=""/>
      <w:lvlJc w:val="left"/>
      <w:pPr>
        <w:ind w:left="6300" w:hanging="360"/>
      </w:pPr>
      <w:rPr>
        <w:rFonts w:ascii="Symbol" w:hAnsi="Symbol" w:hint="default"/>
      </w:rPr>
    </w:lvl>
    <w:lvl w:ilvl="7" w:tplc="04180003" w:tentative="1">
      <w:start w:val="1"/>
      <w:numFmt w:val="bullet"/>
      <w:lvlText w:val="o"/>
      <w:lvlJc w:val="left"/>
      <w:pPr>
        <w:ind w:left="7020" w:hanging="360"/>
      </w:pPr>
      <w:rPr>
        <w:rFonts w:ascii="Courier New" w:hAnsi="Courier New" w:cs="Courier New" w:hint="default"/>
      </w:rPr>
    </w:lvl>
    <w:lvl w:ilvl="8" w:tplc="04180005" w:tentative="1">
      <w:start w:val="1"/>
      <w:numFmt w:val="bullet"/>
      <w:lvlText w:val=""/>
      <w:lvlJc w:val="left"/>
      <w:pPr>
        <w:ind w:left="7740" w:hanging="360"/>
      </w:pPr>
      <w:rPr>
        <w:rFonts w:ascii="Wingdings" w:hAnsi="Wingdings" w:hint="default"/>
      </w:rPr>
    </w:lvl>
  </w:abstractNum>
  <w:abstractNum w:abstractNumId="16" w15:restartNumberingAfterBreak="0">
    <w:nsid w:val="2DA2567A"/>
    <w:multiLevelType w:val="hybridMultilevel"/>
    <w:tmpl w:val="5712DE66"/>
    <w:lvl w:ilvl="0" w:tplc="B1E6360A">
      <w:start w:val="1"/>
      <w:numFmt w:val="decimal"/>
      <w:lvlText w:val="%1."/>
      <w:lvlJc w:val="left"/>
      <w:pPr>
        <w:ind w:left="644" w:hanging="360"/>
      </w:pPr>
      <w:rPr>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3A1BBF"/>
    <w:multiLevelType w:val="hybridMultilevel"/>
    <w:tmpl w:val="64C69E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0E57F83"/>
    <w:multiLevelType w:val="hybridMultilevel"/>
    <w:tmpl w:val="1E8A13BE"/>
    <w:lvl w:ilvl="0" w:tplc="E4AC19EC">
      <w:start w:val="15"/>
      <w:numFmt w:val="decimal"/>
      <w:lvlText w:val="%1."/>
      <w:lvlJc w:val="left"/>
      <w:pPr>
        <w:ind w:left="450" w:hanging="339"/>
      </w:pPr>
      <w:rPr>
        <w:rFonts w:ascii="Trebuchet MS" w:eastAsia="Trebuchet MS" w:hAnsi="Trebuchet MS" w:cs="Trebuchet MS" w:hint="default"/>
        <w:spacing w:val="-2"/>
        <w:w w:val="100"/>
        <w:sz w:val="22"/>
        <w:szCs w:val="22"/>
        <w:lang w:val="ro-RO" w:eastAsia="en-US" w:bidi="ar-SA"/>
      </w:rPr>
    </w:lvl>
    <w:lvl w:ilvl="1" w:tplc="C9E881E2">
      <w:numFmt w:val="bullet"/>
      <w:lvlText w:val="•"/>
      <w:lvlJc w:val="left"/>
      <w:pPr>
        <w:ind w:left="1502" w:hanging="339"/>
      </w:pPr>
      <w:rPr>
        <w:rFonts w:hint="default"/>
        <w:lang w:val="ro-RO" w:eastAsia="en-US" w:bidi="ar-SA"/>
      </w:rPr>
    </w:lvl>
    <w:lvl w:ilvl="2" w:tplc="2DBAC318">
      <w:numFmt w:val="bullet"/>
      <w:lvlText w:val="•"/>
      <w:lvlJc w:val="left"/>
      <w:pPr>
        <w:ind w:left="2545" w:hanging="339"/>
      </w:pPr>
      <w:rPr>
        <w:rFonts w:hint="default"/>
        <w:lang w:val="ro-RO" w:eastAsia="en-US" w:bidi="ar-SA"/>
      </w:rPr>
    </w:lvl>
    <w:lvl w:ilvl="3" w:tplc="135E6680">
      <w:numFmt w:val="bullet"/>
      <w:lvlText w:val="•"/>
      <w:lvlJc w:val="left"/>
      <w:pPr>
        <w:ind w:left="3588" w:hanging="339"/>
      </w:pPr>
      <w:rPr>
        <w:rFonts w:hint="default"/>
        <w:lang w:val="ro-RO" w:eastAsia="en-US" w:bidi="ar-SA"/>
      </w:rPr>
    </w:lvl>
    <w:lvl w:ilvl="4" w:tplc="D69A64CA">
      <w:numFmt w:val="bullet"/>
      <w:lvlText w:val="•"/>
      <w:lvlJc w:val="left"/>
      <w:pPr>
        <w:ind w:left="4631" w:hanging="339"/>
      </w:pPr>
      <w:rPr>
        <w:rFonts w:hint="default"/>
        <w:lang w:val="ro-RO" w:eastAsia="en-US" w:bidi="ar-SA"/>
      </w:rPr>
    </w:lvl>
    <w:lvl w:ilvl="5" w:tplc="322E564A">
      <w:numFmt w:val="bullet"/>
      <w:lvlText w:val="•"/>
      <w:lvlJc w:val="left"/>
      <w:pPr>
        <w:ind w:left="5674" w:hanging="339"/>
      </w:pPr>
      <w:rPr>
        <w:rFonts w:hint="default"/>
        <w:lang w:val="ro-RO" w:eastAsia="en-US" w:bidi="ar-SA"/>
      </w:rPr>
    </w:lvl>
    <w:lvl w:ilvl="6" w:tplc="C248C28C">
      <w:numFmt w:val="bullet"/>
      <w:lvlText w:val="•"/>
      <w:lvlJc w:val="left"/>
      <w:pPr>
        <w:ind w:left="6717" w:hanging="339"/>
      </w:pPr>
      <w:rPr>
        <w:rFonts w:hint="default"/>
        <w:lang w:val="ro-RO" w:eastAsia="en-US" w:bidi="ar-SA"/>
      </w:rPr>
    </w:lvl>
    <w:lvl w:ilvl="7" w:tplc="028E550C">
      <w:numFmt w:val="bullet"/>
      <w:lvlText w:val="•"/>
      <w:lvlJc w:val="left"/>
      <w:pPr>
        <w:ind w:left="7760" w:hanging="339"/>
      </w:pPr>
      <w:rPr>
        <w:rFonts w:hint="default"/>
        <w:lang w:val="ro-RO" w:eastAsia="en-US" w:bidi="ar-SA"/>
      </w:rPr>
    </w:lvl>
    <w:lvl w:ilvl="8" w:tplc="10F26A90">
      <w:numFmt w:val="bullet"/>
      <w:lvlText w:val="•"/>
      <w:lvlJc w:val="left"/>
      <w:pPr>
        <w:ind w:left="8803" w:hanging="339"/>
      </w:pPr>
      <w:rPr>
        <w:rFonts w:hint="default"/>
        <w:lang w:val="ro-RO" w:eastAsia="en-US" w:bidi="ar-SA"/>
      </w:rPr>
    </w:lvl>
  </w:abstractNum>
  <w:abstractNum w:abstractNumId="19" w15:restartNumberingAfterBreak="0">
    <w:nsid w:val="33172CB6"/>
    <w:multiLevelType w:val="hybridMultilevel"/>
    <w:tmpl w:val="9D74FEA6"/>
    <w:lvl w:ilvl="0" w:tplc="FFFFFFFF">
      <w:numFmt w:val="bullet"/>
      <w:lvlText w:val="-"/>
      <w:lvlJc w:val="left"/>
      <w:pPr>
        <w:ind w:left="436" w:hanging="360"/>
      </w:pPr>
      <w:rPr>
        <w:rFonts w:ascii="Times New Roman" w:eastAsia="Times New Roman" w:hAnsi="Times New Roman" w:cs="Times New Roman" w:hint="default"/>
      </w:rPr>
    </w:lvl>
    <w:lvl w:ilvl="1" w:tplc="D744FAFA">
      <w:numFmt w:val="bullet"/>
      <w:lvlText w:val="-"/>
      <w:lvlJc w:val="left"/>
      <w:pPr>
        <w:ind w:left="1156" w:hanging="360"/>
      </w:pPr>
      <w:rPr>
        <w:rFonts w:ascii="Times New Roman" w:eastAsia="Times New Roman" w:hAnsi="Times New Roman" w:cs="Times New Roman"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0" w15:restartNumberingAfterBreak="0">
    <w:nsid w:val="33904D48"/>
    <w:multiLevelType w:val="hybridMultilevel"/>
    <w:tmpl w:val="5C824F08"/>
    <w:lvl w:ilvl="0" w:tplc="FFFFFFFF">
      <w:start w:val="1"/>
      <w:numFmt w:val="bullet"/>
      <w:lvlText w:val=""/>
      <w:lvlJc w:val="left"/>
      <w:pPr>
        <w:ind w:left="360" w:hanging="360"/>
      </w:pPr>
      <w:rPr>
        <w:rFonts w:ascii="Symbol" w:hAnsi="Symbol" w:hint="default"/>
      </w:rPr>
    </w:lvl>
    <w:lvl w:ilvl="1" w:tplc="886045B0">
      <w:numFmt w:val="bullet"/>
      <w:lvlText w:val="•"/>
      <w:lvlJc w:val="left"/>
      <w:pPr>
        <w:ind w:left="1080" w:hanging="360"/>
      </w:pPr>
      <w:rPr>
        <w:rFonts w:ascii="Trebuchet MS" w:eastAsia="Calibri"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587301A"/>
    <w:multiLevelType w:val="hybridMultilevel"/>
    <w:tmpl w:val="1A14D7D2"/>
    <w:lvl w:ilvl="0" w:tplc="D744FAFA">
      <w:numFmt w:val="bullet"/>
      <w:lvlText w:val="-"/>
      <w:lvlJc w:val="left"/>
      <w:pPr>
        <w:ind w:left="1440" w:hanging="360"/>
      </w:pPr>
      <w:rPr>
        <w:rFonts w:ascii="Times New Roman" w:eastAsia="Times New Roman" w:hAnsi="Times New Roman" w:cs="Times New Roman" w:hint="default"/>
      </w:rPr>
    </w:lvl>
    <w:lvl w:ilvl="1" w:tplc="D744FAFA">
      <w:numFmt w:val="bullet"/>
      <w:lvlText w:val="-"/>
      <w:lvlJc w:val="left"/>
      <w:pPr>
        <w:ind w:left="928" w:hanging="36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15:restartNumberingAfterBreak="0">
    <w:nsid w:val="36BC7AD6"/>
    <w:multiLevelType w:val="hybridMultilevel"/>
    <w:tmpl w:val="4C04987A"/>
    <w:lvl w:ilvl="0" w:tplc="13449E72">
      <w:start w:val="10"/>
      <w:numFmt w:val="decimal"/>
      <w:lvlText w:val="%1."/>
      <w:lvlJc w:val="left"/>
      <w:pPr>
        <w:ind w:left="112" w:hanging="457"/>
      </w:pPr>
      <w:rPr>
        <w:rFonts w:ascii="Trebuchet MS" w:eastAsia="Trebuchet MS" w:hAnsi="Trebuchet MS" w:cs="Trebuchet MS" w:hint="default"/>
        <w:spacing w:val="-2"/>
        <w:w w:val="100"/>
        <w:sz w:val="24"/>
        <w:szCs w:val="24"/>
        <w:lang w:val="ro-RO" w:eastAsia="en-US" w:bidi="ar-SA"/>
      </w:rPr>
    </w:lvl>
    <w:lvl w:ilvl="1" w:tplc="E6DC2A6E">
      <w:numFmt w:val="bullet"/>
      <w:lvlText w:val="•"/>
      <w:lvlJc w:val="left"/>
      <w:pPr>
        <w:ind w:left="1196" w:hanging="457"/>
      </w:pPr>
      <w:rPr>
        <w:rFonts w:hint="default"/>
        <w:lang w:val="ro-RO" w:eastAsia="en-US" w:bidi="ar-SA"/>
      </w:rPr>
    </w:lvl>
    <w:lvl w:ilvl="2" w:tplc="1360B14C">
      <w:numFmt w:val="bullet"/>
      <w:lvlText w:val="•"/>
      <w:lvlJc w:val="left"/>
      <w:pPr>
        <w:ind w:left="2273" w:hanging="457"/>
      </w:pPr>
      <w:rPr>
        <w:rFonts w:hint="default"/>
        <w:lang w:val="ro-RO" w:eastAsia="en-US" w:bidi="ar-SA"/>
      </w:rPr>
    </w:lvl>
    <w:lvl w:ilvl="3" w:tplc="1D7EDE04">
      <w:numFmt w:val="bullet"/>
      <w:lvlText w:val="•"/>
      <w:lvlJc w:val="left"/>
      <w:pPr>
        <w:ind w:left="3350" w:hanging="457"/>
      </w:pPr>
      <w:rPr>
        <w:rFonts w:hint="default"/>
        <w:lang w:val="ro-RO" w:eastAsia="en-US" w:bidi="ar-SA"/>
      </w:rPr>
    </w:lvl>
    <w:lvl w:ilvl="4" w:tplc="D9EA6FCA">
      <w:numFmt w:val="bullet"/>
      <w:lvlText w:val="•"/>
      <w:lvlJc w:val="left"/>
      <w:pPr>
        <w:ind w:left="4427" w:hanging="457"/>
      </w:pPr>
      <w:rPr>
        <w:rFonts w:hint="default"/>
        <w:lang w:val="ro-RO" w:eastAsia="en-US" w:bidi="ar-SA"/>
      </w:rPr>
    </w:lvl>
    <w:lvl w:ilvl="5" w:tplc="227A0584">
      <w:numFmt w:val="bullet"/>
      <w:lvlText w:val="•"/>
      <w:lvlJc w:val="left"/>
      <w:pPr>
        <w:ind w:left="5504" w:hanging="457"/>
      </w:pPr>
      <w:rPr>
        <w:rFonts w:hint="default"/>
        <w:lang w:val="ro-RO" w:eastAsia="en-US" w:bidi="ar-SA"/>
      </w:rPr>
    </w:lvl>
    <w:lvl w:ilvl="6" w:tplc="15D86B4C">
      <w:numFmt w:val="bullet"/>
      <w:lvlText w:val="•"/>
      <w:lvlJc w:val="left"/>
      <w:pPr>
        <w:ind w:left="6581" w:hanging="457"/>
      </w:pPr>
      <w:rPr>
        <w:rFonts w:hint="default"/>
        <w:lang w:val="ro-RO" w:eastAsia="en-US" w:bidi="ar-SA"/>
      </w:rPr>
    </w:lvl>
    <w:lvl w:ilvl="7" w:tplc="E4ECD8E0">
      <w:numFmt w:val="bullet"/>
      <w:lvlText w:val="•"/>
      <w:lvlJc w:val="left"/>
      <w:pPr>
        <w:ind w:left="7658" w:hanging="457"/>
      </w:pPr>
      <w:rPr>
        <w:rFonts w:hint="default"/>
        <w:lang w:val="ro-RO" w:eastAsia="en-US" w:bidi="ar-SA"/>
      </w:rPr>
    </w:lvl>
    <w:lvl w:ilvl="8" w:tplc="B840DC96">
      <w:numFmt w:val="bullet"/>
      <w:lvlText w:val="•"/>
      <w:lvlJc w:val="left"/>
      <w:pPr>
        <w:ind w:left="8735" w:hanging="457"/>
      </w:pPr>
      <w:rPr>
        <w:rFonts w:hint="default"/>
        <w:lang w:val="ro-RO" w:eastAsia="en-US" w:bidi="ar-SA"/>
      </w:rPr>
    </w:lvl>
  </w:abstractNum>
  <w:abstractNum w:abstractNumId="23" w15:restartNumberingAfterBreak="0">
    <w:nsid w:val="3C3922A7"/>
    <w:multiLevelType w:val="hybridMultilevel"/>
    <w:tmpl w:val="2D883C44"/>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651BC"/>
    <w:multiLevelType w:val="hybridMultilevel"/>
    <w:tmpl w:val="A8EE210C"/>
    <w:lvl w:ilvl="0" w:tplc="04180001">
      <w:start w:val="1"/>
      <w:numFmt w:val="bullet"/>
      <w:lvlText w:val=""/>
      <w:lvlJc w:val="left"/>
      <w:pPr>
        <w:ind w:left="927" w:hanging="360"/>
      </w:pPr>
      <w:rPr>
        <w:rFonts w:ascii="Symbol" w:hAnsi="Symbol"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5" w15:restartNumberingAfterBreak="0">
    <w:nsid w:val="41922DCC"/>
    <w:multiLevelType w:val="hybridMultilevel"/>
    <w:tmpl w:val="40707ED0"/>
    <w:lvl w:ilvl="0" w:tplc="190C37E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2295CF9"/>
    <w:multiLevelType w:val="hybridMultilevel"/>
    <w:tmpl w:val="B822968E"/>
    <w:lvl w:ilvl="0" w:tplc="751668C0">
      <w:start w:val="4"/>
      <w:numFmt w:val="bullet"/>
      <w:lvlText w:val="-"/>
      <w:lvlJc w:val="left"/>
      <w:pPr>
        <w:ind w:left="720" w:hanging="360"/>
      </w:pPr>
      <w:rPr>
        <w:rFonts w:ascii="Trebuchet MS" w:eastAsia="Calibri" w:hAnsi="Trebuchet MS" w:cs="Trebuchet M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62E0C"/>
    <w:multiLevelType w:val="hybridMultilevel"/>
    <w:tmpl w:val="3C86585A"/>
    <w:lvl w:ilvl="0" w:tplc="0C6A88CC">
      <w:start w:val="1"/>
      <w:numFmt w:val="lowerLetter"/>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C21DE"/>
    <w:multiLevelType w:val="multilevel"/>
    <w:tmpl w:val="D4044A90"/>
    <w:lvl w:ilvl="0">
      <w:start w:val="1"/>
      <w:numFmt w:val="decimal"/>
      <w:lvlText w:val="%1."/>
      <w:lvlJc w:val="left"/>
      <w:pPr>
        <w:tabs>
          <w:tab w:val="num" w:pos="7874"/>
        </w:tabs>
        <w:ind w:left="7874" w:hanging="360"/>
      </w:pPr>
      <w:rPr>
        <w:rFonts w:hint="default"/>
      </w:rPr>
    </w:lvl>
    <w:lvl w:ilvl="1">
      <w:numFmt w:val="bullet"/>
      <w:lvlText w:val="•"/>
      <w:lvlJc w:val="left"/>
      <w:pPr>
        <w:ind w:left="1080" w:hanging="360"/>
      </w:pPr>
      <w:rPr>
        <w:rFonts w:ascii="Trebuchet MS" w:eastAsia="Calibri" w:hAnsi="Trebuchet MS"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15:restartNumberingAfterBreak="0">
    <w:nsid w:val="60416F56"/>
    <w:multiLevelType w:val="hybridMultilevel"/>
    <w:tmpl w:val="14C2B402"/>
    <w:lvl w:ilvl="0" w:tplc="0409000D">
      <w:start w:val="1"/>
      <w:numFmt w:val="bullet"/>
      <w:lvlText w:val=""/>
      <w:lvlJc w:val="left"/>
      <w:pPr>
        <w:ind w:left="112" w:hanging="709"/>
      </w:pPr>
      <w:rPr>
        <w:rFonts w:ascii="Wingdings" w:hAnsi="Wingdings" w:hint="default"/>
        <w:w w:val="100"/>
        <w:sz w:val="24"/>
        <w:szCs w:val="24"/>
        <w:lang w:val="ro-RO" w:eastAsia="en-US" w:bidi="ar-SA"/>
      </w:rPr>
    </w:lvl>
    <w:lvl w:ilvl="1" w:tplc="CD7EFD9E">
      <w:numFmt w:val="bullet"/>
      <w:lvlText w:val="•"/>
      <w:lvlJc w:val="left"/>
      <w:pPr>
        <w:ind w:left="1196" w:hanging="709"/>
      </w:pPr>
      <w:rPr>
        <w:rFonts w:hint="default"/>
        <w:lang w:val="ro-RO" w:eastAsia="en-US" w:bidi="ar-SA"/>
      </w:rPr>
    </w:lvl>
    <w:lvl w:ilvl="2" w:tplc="61C08F46">
      <w:numFmt w:val="bullet"/>
      <w:lvlText w:val="•"/>
      <w:lvlJc w:val="left"/>
      <w:pPr>
        <w:ind w:left="2273" w:hanging="709"/>
      </w:pPr>
      <w:rPr>
        <w:rFonts w:hint="default"/>
        <w:lang w:val="ro-RO" w:eastAsia="en-US" w:bidi="ar-SA"/>
      </w:rPr>
    </w:lvl>
    <w:lvl w:ilvl="3" w:tplc="EA044EF2">
      <w:numFmt w:val="bullet"/>
      <w:lvlText w:val="•"/>
      <w:lvlJc w:val="left"/>
      <w:pPr>
        <w:ind w:left="3350" w:hanging="709"/>
      </w:pPr>
      <w:rPr>
        <w:rFonts w:hint="default"/>
        <w:lang w:val="ro-RO" w:eastAsia="en-US" w:bidi="ar-SA"/>
      </w:rPr>
    </w:lvl>
    <w:lvl w:ilvl="4" w:tplc="0B0E65FC">
      <w:numFmt w:val="bullet"/>
      <w:lvlText w:val="•"/>
      <w:lvlJc w:val="left"/>
      <w:pPr>
        <w:ind w:left="4427" w:hanging="709"/>
      </w:pPr>
      <w:rPr>
        <w:rFonts w:hint="default"/>
        <w:lang w:val="ro-RO" w:eastAsia="en-US" w:bidi="ar-SA"/>
      </w:rPr>
    </w:lvl>
    <w:lvl w:ilvl="5" w:tplc="CF8852C8">
      <w:numFmt w:val="bullet"/>
      <w:lvlText w:val="•"/>
      <w:lvlJc w:val="left"/>
      <w:pPr>
        <w:ind w:left="5504" w:hanging="709"/>
      </w:pPr>
      <w:rPr>
        <w:rFonts w:hint="default"/>
        <w:lang w:val="ro-RO" w:eastAsia="en-US" w:bidi="ar-SA"/>
      </w:rPr>
    </w:lvl>
    <w:lvl w:ilvl="6" w:tplc="2894423A">
      <w:numFmt w:val="bullet"/>
      <w:lvlText w:val="•"/>
      <w:lvlJc w:val="left"/>
      <w:pPr>
        <w:ind w:left="6581" w:hanging="709"/>
      </w:pPr>
      <w:rPr>
        <w:rFonts w:hint="default"/>
        <w:lang w:val="ro-RO" w:eastAsia="en-US" w:bidi="ar-SA"/>
      </w:rPr>
    </w:lvl>
    <w:lvl w:ilvl="7" w:tplc="35C64434">
      <w:numFmt w:val="bullet"/>
      <w:lvlText w:val="•"/>
      <w:lvlJc w:val="left"/>
      <w:pPr>
        <w:ind w:left="7658" w:hanging="709"/>
      </w:pPr>
      <w:rPr>
        <w:rFonts w:hint="default"/>
        <w:lang w:val="ro-RO" w:eastAsia="en-US" w:bidi="ar-SA"/>
      </w:rPr>
    </w:lvl>
    <w:lvl w:ilvl="8" w:tplc="069037D6">
      <w:numFmt w:val="bullet"/>
      <w:lvlText w:val="•"/>
      <w:lvlJc w:val="left"/>
      <w:pPr>
        <w:ind w:left="8735" w:hanging="709"/>
      </w:pPr>
      <w:rPr>
        <w:rFonts w:hint="default"/>
        <w:lang w:val="ro-RO" w:eastAsia="en-US" w:bidi="ar-SA"/>
      </w:rPr>
    </w:lvl>
  </w:abstractNum>
  <w:abstractNum w:abstractNumId="30" w15:restartNumberingAfterBreak="0">
    <w:nsid w:val="69564987"/>
    <w:multiLevelType w:val="hybridMultilevel"/>
    <w:tmpl w:val="0AD6320A"/>
    <w:lvl w:ilvl="0" w:tplc="04090001">
      <w:start w:val="1"/>
      <w:numFmt w:val="bullet"/>
      <w:lvlText w:val=""/>
      <w:lvlJc w:val="left"/>
      <w:pPr>
        <w:ind w:left="720" w:hanging="360"/>
      </w:pPr>
      <w:rPr>
        <w:rFonts w:ascii="Symbol" w:hAnsi="Symbol" w:hint="default"/>
      </w:rPr>
    </w:lvl>
    <w:lvl w:ilvl="1" w:tplc="5FB4D1EE">
      <w:start w:val="11"/>
      <w:numFmt w:val="bullet"/>
      <w:lvlText w:val="-"/>
      <w:lvlJc w:val="left"/>
      <w:pPr>
        <w:ind w:left="928" w:hanging="360"/>
      </w:pPr>
      <w:rPr>
        <w:rFonts w:ascii="Trebuchet MS" w:eastAsia="Courier New" w:hAnsi="Trebuchet MS"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962DD"/>
    <w:multiLevelType w:val="hybridMultilevel"/>
    <w:tmpl w:val="40707ED0"/>
    <w:lvl w:ilvl="0" w:tplc="190C37E2">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731417D3"/>
    <w:multiLevelType w:val="hybridMultilevel"/>
    <w:tmpl w:val="7AFEF76E"/>
    <w:lvl w:ilvl="0" w:tplc="D8E095F8">
      <w:start w:val="1"/>
      <w:numFmt w:val="decimal"/>
      <w:lvlText w:val="%1."/>
      <w:lvlJc w:val="left"/>
      <w:pPr>
        <w:ind w:left="112" w:hanging="291"/>
      </w:pPr>
      <w:rPr>
        <w:rFonts w:ascii="Trebuchet MS" w:eastAsia="Trebuchet MS" w:hAnsi="Trebuchet MS" w:cs="Trebuchet MS" w:hint="default"/>
        <w:spacing w:val="-2"/>
        <w:w w:val="100"/>
        <w:sz w:val="24"/>
        <w:szCs w:val="24"/>
        <w:lang w:val="ro-RO" w:eastAsia="en-US" w:bidi="ar-SA"/>
      </w:rPr>
    </w:lvl>
    <w:lvl w:ilvl="1" w:tplc="DBDE9614">
      <w:numFmt w:val="bullet"/>
      <w:lvlText w:val="•"/>
      <w:lvlJc w:val="left"/>
      <w:pPr>
        <w:ind w:left="1196" w:hanging="291"/>
      </w:pPr>
      <w:rPr>
        <w:rFonts w:hint="default"/>
        <w:lang w:val="ro-RO" w:eastAsia="en-US" w:bidi="ar-SA"/>
      </w:rPr>
    </w:lvl>
    <w:lvl w:ilvl="2" w:tplc="F112FD90">
      <w:numFmt w:val="bullet"/>
      <w:lvlText w:val="•"/>
      <w:lvlJc w:val="left"/>
      <w:pPr>
        <w:ind w:left="2273" w:hanging="291"/>
      </w:pPr>
      <w:rPr>
        <w:rFonts w:hint="default"/>
        <w:lang w:val="ro-RO" w:eastAsia="en-US" w:bidi="ar-SA"/>
      </w:rPr>
    </w:lvl>
    <w:lvl w:ilvl="3" w:tplc="318C26F6">
      <w:numFmt w:val="bullet"/>
      <w:lvlText w:val="•"/>
      <w:lvlJc w:val="left"/>
      <w:pPr>
        <w:ind w:left="3350" w:hanging="291"/>
      </w:pPr>
      <w:rPr>
        <w:rFonts w:hint="default"/>
        <w:lang w:val="ro-RO" w:eastAsia="en-US" w:bidi="ar-SA"/>
      </w:rPr>
    </w:lvl>
    <w:lvl w:ilvl="4" w:tplc="2DE8961E">
      <w:numFmt w:val="bullet"/>
      <w:lvlText w:val="•"/>
      <w:lvlJc w:val="left"/>
      <w:pPr>
        <w:ind w:left="4427" w:hanging="291"/>
      </w:pPr>
      <w:rPr>
        <w:rFonts w:hint="default"/>
        <w:lang w:val="ro-RO" w:eastAsia="en-US" w:bidi="ar-SA"/>
      </w:rPr>
    </w:lvl>
    <w:lvl w:ilvl="5" w:tplc="60E81DC0">
      <w:numFmt w:val="bullet"/>
      <w:lvlText w:val="•"/>
      <w:lvlJc w:val="left"/>
      <w:pPr>
        <w:ind w:left="5504" w:hanging="291"/>
      </w:pPr>
      <w:rPr>
        <w:rFonts w:hint="default"/>
        <w:lang w:val="ro-RO" w:eastAsia="en-US" w:bidi="ar-SA"/>
      </w:rPr>
    </w:lvl>
    <w:lvl w:ilvl="6" w:tplc="AD0AD7B2">
      <w:numFmt w:val="bullet"/>
      <w:lvlText w:val="•"/>
      <w:lvlJc w:val="left"/>
      <w:pPr>
        <w:ind w:left="6581" w:hanging="291"/>
      </w:pPr>
      <w:rPr>
        <w:rFonts w:hint="default"/>
        <w:lang w:val="ro-RO" w:eastAsia="en-US" w:bidi="ar-SA"/>
      </w:rPr>
    </w:lvl>
    <w:lvl w:ilvl="7" w:tplc="76B6AC70">
      <w:numFmt w:val="bullet"/>
      <w:lvlText w:val="•"/>
      <w:lvlJc w:val="left"/>
      <w:pPr>
        <w:ind w:left="7658" w:hanging="291"/>
      </w:pPr>
      <w:rPr>
        <w:rFonts w:hint="default"/>
        <w:lang w:val="ro-RO" w:eastAsia="en-US" w:bidi="ar-SA"/>
      </w:rPr>
    </w:lvl>
    <w:lvl w:ilvl="8" w:tplc="EE388E5E">
      <w:numFmt w:val="bullet"/>
      <w:lvlText w:val="•"/>
      <w:lvlJc w:val="left"/>
      <w:pPr>
        <w:ind w:left="8735" w:hanging="291"/>
      </w:pPr>
      <w:rPr>
        <w:rFonts w:hint="default"/>
        <w:lang w:val="ro-RO" w:eastAsia="en-US" w:bidi="ar-SA"/>
      </w:rPr>
    </w:lvl>
  </w:abstractNum>
  <w:abstractNum w:abstractNumId="33" w15:restartNumberingAfterBreak="0">
    <w:nsid w:val="733F7BE1"/>
    <w:multiLevelType w:val="hybridMultilevel"/>
    <w:tmpl w:val="35FA0F88"/>
    <w:lvl w:ilvl="0" w:tplc="E7845B5C">
      <w:start w:val="1"/>
      <w:numFmt w:val="lowerLetter"/>
      <w:lvlText w:val="%1)"/>
      <w:lvlJc w:val="left"/>
      <w:pPr>
        <w:ind w:left="435" w:hanging="360"/>
      </w:pPr>
      <w:rPr>
        <w:rFonts w:hint="default"/>
        <w:b/>
        <w:color w:val="8080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75964C63"/>
    <w:multiLevelType w:val="hybridMultilevel"/>
    <w:tmpl w:val="84AEA474"/>
    <w:lvl w:ilvl="0" w:tplc="7A462B1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27"/>
  </w:num>
  <w:num w:numId="3">
    <w:abstractNumId w:val="11"/>
  </w:num>
  <w:num w:numId="4">
    <w:abstractNumId w:val="4"/>
  </w:num>
  <w:num w:numId="5">
    <w:abstractNumId w:val="17"/>
  </w:num>
  <w:num w:numId="6">
    <w:abstractNumId w:val="0"/>
  </w:num>
  <w:num w:numId="7">
    <w:abstractNumId w:val="14"/>
  </w:num>
  <w:num w:numId="8">
    <w:abstractNumId w:val="10"/>
  </w:num>
  <w:num w:numId="9">
    <w:abstractNumId w:val="2"/>
  </w:num>
  <w:num w:numId="10">
    <w:abstractNumId w:val="5"/>
  </w:num>
  <w:num w:numId="11">
    <w:abstractNumId w:val="29"/>
  </w:num>
  <w:num w:numId="12">
    <w:abstractNumId w:val="1"/>
  </w:num>
  <w:num w:numId="13">
    <w:abstractNumId w:val="9"/>
  </w:num>
  <w:num w:numId="14">
    <w:abstractNumId w:val="18"/>
  </w:num>
  <w:num w:numId="15">
    <w:abstractNumId w:val="22"/>
  </w:num>
  <w:num w:numId="16">
    <w:abstractNumId w:val="32"/>
  </w:num>
  <w:num w:numId="17">
    <w:abstractNumId w:val="31"/>
  </w:num>
  <w:num w:numId="18">
    <w:abstractNumId w:val="25"/>
  </w:num>
  <w:num w:numId="19">
    <w:abstractNumId w:val="26"/>
  </w:num>
  <w:num w:numId="20">
    <w:abstractNumId w:val="6"/>
  </w:num>
  <w:num w:numId="21">
    <w:abstractNumId w:val="3"/>
  </w:num>
  <w:num w:numId="22">
    <w:abstractNumId w:val="33"/>
  </w:num>
  <w:num w:numId="23">
    <w:abstractNumId w:val="23"/>
  </w:num>
  <w:num w:numId="24">
    <w:abstractNumId w:val="24"/>
  </w:num>
  <w:num w:numId="25">
    <w:abstractNumId w:val="7"/>
  </w:num>
  <w:num w:numId="26">
    <w:abstractNumId w:val="19"/>
  </w:num>
  <w:num w:numId="27">
    <w:abstractNumId w:val="28"/>
  </w:num>
  <w:num w:numId="28">
    <w:abstractNumId w:val="20"/>
  </w:num>
  <w:num w:numId="29">
    <w:abstractNumId w:val="34"/>
  </w:num>
  <w:num w:numId="30">
    <w:abstractNumId w:val="16"/>
  </w:num>
  <w:num w:numId="31">
    <w:abstractNumId w:val="21"/>
  </w:num>
  <w:num w:numId="32">
    <w:abstractNumId w:val="8"/>
  </w:num>
  <w:num w:numId="33">
    <w:abstractNumId w:val="30"/>
  </w:num>
  <w:num w:numId="34">
    <w:abstractNumId w:val="15"/>
  </w:num>
  <w:num w:numId="3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activeWritingStyle w:appName="MSWord" w:lang="fr-FR"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698"/>
    <w:rsid w:val="00003D0B"/>
    <w:rsid w:val="00005547"/>
    <w:rsid w:val="0000759C"/>
    <w:rsid w:val="000105E4"/>
    <w:rsid w:val="00011329"/>
    <w:rsid w:val="00014C76"/>
    <w:rsid w:val="000154E8"/>
    <w:rsid w:val="00015BCC"/>
    <w:rsid w:val="00016819"/>
    <w:rsid w:val="0001719B"/>
    <w:rsid w:val="00017FD2"/>
    <w:rsid w:val="00021CCC"/>
    <w:rsid w:val="000256FF"/>
    <w:rsid w:val="00026F89"/>
    <w:rsid w:val="00027208"/>
    <w:rsid w:val="00034D6C"/>
    <w:rsid w:val="00034DF9"/>
    <w:rsid w:val="000364E6"/>
    <w:rsid w:val="00036587"/>
    <w:rsid w:val="00036BB0"/>
    <w:rsid w:val="00041D61"/>
    <w:rsid w:val="00042FDE"/>
    <w:rsid w:val="00043169"/>
    <w:rsid w:val="0004317F"/>
    <w:rsid w:val="00045F64"/>
    <w:rsid w:val="00054A7F"/>
    <w:rsid w:val="00055653"/>
    <w:rsid w:val="00062028"/>
    <w:rsid w:val="00063DCF"/>
    <w:rsid w:val="00065E98"/>
    <w:rsid w:val="000703E5"/>
    <w:rsid w:val="00072175"/>
    <w:rsid w:val="000727E2"/>
    <w:rsid w:val="00074AA3"/>
    <w:rsid w:val="00081B46"/>
    <w:rsid w:val="000820E0"/>
    <w:rsid w:val="00082205"/>
    <w:rsid w:val="00084761"/>
    <w:rsid w:val="00086874"/>
    <w:rsid w:val="00087986"/>
    <w:rsid w:val="0009260B"/>
    <w:rsid w:val="000A0CF0"/>
    <w:rsid w:val="000A2008"/>
    <w:rsid w:val="000A2F9D"/>
    <w:rsid w:val="000A5F07"/>
    <w:rsid w:val="000B10F0"/>
    <w:rsid w:val="000B1A88"/>
    <w:rsid w:val="000B3D51"/>
    <w:rsid w:val="000C0731"/>
    <w:rsid w:val="000C178C"/>
    <w:rsid w:val="000C4F11"/>
    <w:rsid w:val="000C5DCC"/>
    <w:rsid w:val="000C6793"/>
    <w:rsid w:val="000D2682"/>
    <w:rsid w:val="000D3162"/>
    <w:rsid w:val="000D419B"/>
    <w:rsid w:val="000D5096"/>
    <w:rsid w:val="000D6018"/>
    <w:rsid w:val="000D606A"/>
    <w:rsid w:val="000D6CD4"/>
    <w:rsid w:val="000E1DD1"/>
    <w:rsid w:val="000E6C96"/>
    <w:rsid w:val="000E6EEA"/>
    <w:rsid w:val="000F2827"/>
    <w:rsid w:val="000F3544"/>
    <w:rsid w:val="000F5FFF"/>
    <w:rsid w:val="000F6248"/>
    <w:rsid w:val="000F72BA"/>
    <w:rsid w:val="000F7B95"/>
    <w:rsid w:val="000F7CF8"/>
    <w:rsid w:val="00100C26"/>
    <w:rsid w:val="00101FB8"/>
    <w:rsid w:val="00102583"/>
    <w:rsid w:val="00102634"/>
    <w:rsid w:val="00103FB8"/>
    <w:rsid w:val="001063F3"/>
    <w:rsid w:val="00106834"/>
    <w:rsid w:val="00106BA0"/>
    <w:rsid w:val="00106BB4"/>
    <w:rsid w:val="00111FFE"/>
    <w:rsid w:val="00113565"/>
    <w:rsid w:val="00120E1F"/>
    <w:rsid w:val="00122168"/>
    <w:rsid w:val="00124469"/>
    <w:rsid w:val="001264E0"/>
    <w:rsid w:val="00131045"/>
    <w:rsid w:val="00131155"/>
    <w:rsid w:val="00132366"/>
    <w:rsid w:val="00132EB6"/>
    <w:rsid w:val="001339BE"/>
    <w:rsid w:val="00137795"/>
    <w:rsid w:val="00140240"/>
    <w:rsid w:val="001411B6"/>
    <w:rsid w:val="00142038"/>
    <w:rsid w:val="00142130"/>
    <w:rsid w:val="001423C8"/>
    <w:rsid w:val="00143D6F"/>
    <w:rsid w:val="00144A9C"/>
    <w:rsid w:val="00150205"/>
    <w:rsid w:val="00151576"/>
    <w:rsid w:val="001520D7"/>
    <w:rsid w:val="00152E95"/>
    <w:rsid w:val="001531B9"/>
    <w:rsid w:val="00153B12"/>
    <w:rsid w:val="001554AC"/>
    <w:rsid w:val="00155A8B"/>
    <w:rsid w:val="001568FE"/>
    <w:rsid w:val="00160FA2"/>
    <w:rsid w:val="001631A2"/>
    <w:rsid w:val="00163F26"/>
    <w:rsid w:val="00166B56"/>
    <w:rsid w:val="0017559B"/>
    <w:rsid w:val="00177A24"/>
    <w:rsid w:val="0018080E"/>
    <w:rsid w:val="00181AC8"/>
    <w:rsid w:val="00192673"/>
    <w:rsid w:val="00193743"/>
    <w:rsid w:val="001939B5"/>
    <w:rsid w:val="0019430A"/>
    <w:rsid w:val="00195906"/>
    <w:rsid w:val="0019780B"/>
    <w:rsid w:val="001A3375"/>
    <w:rsid w:val="001A410D"/>
    <w:rsid w:val="001A64A5"/>
    <w:rsid w:val="001A6FD7"/>
    <w:rsid w:val="001B049C"/>
    <w:rsid w:val="001B5FEA"/>
    <w:rsid w:val="001B7701"/>
    <w:rsid w:val="001C204D"/>
    <w:rsid w:val="001C3C2E"/>
    <w:rsid w:val="001C48A9"/>
    <w:rsid w:val="001C5218"/>
    <w:rsid w:val="001D1BBD"/>
    <w:rsid w:val="001D2521"/>
    <w:rsid w:val="001D4BF9"/>
    <w:rsid w:val="001D5A40"/>
    <w:rsid w:val="001E0684"/>
    <w:rsid w:val="001E171A"/>
    <w:rsid w:val="001E41BE"/>
    <w:rsid w:val="001E7472"/>
    <w:rsid w:val="001E7DB6"/>
    <w:rsid w:val="001F14BF"/>
    <w:rsid w:val="001F6902"/>
    <w:rsid w:val="001F6BE1"/>
    <w:rsid w:val="002027B9"/>
    <w:rsid w:val="002045A2"/>
    <w:rsid w:val="00206B05"/>
    <w:rsid w:val="00207848"/>
    <w:rsid w:val="00211991"/>
    <w:rsid w:val="002136E6"/>
    <w:rsid w:val="0021435A"/>
    <w:rsid w:val="00217080"/>
    <w:rsid w:val="00224CCC"/>
    <w:rsid w:val="002342EA"/>
    <w:rsid w:val="0023648A"/>
    <w:rsid w:val="00236F26"/>
    <w:rsid w:val="00237623"/>
    <w:rsid w:val="00237D9B"/>
    <w:rsid w:val="0024481B"/>
    <w:rsid w:val="00245E4D"/>
    <w:rsid w:val="00251EDB"/>
    <w:rsid w:val="00252621"/>
    <w:rsid w:val="00253974"/>
    <w:rsid w:val="00255321"/>
    <w:rsid w:val="002601A2"/>
    <w:rsid w:val="00260B91"/>
    <w:rsid w:val="00263323"/>
    <w:rsid w:val="0026580E"/>
    <w:rsid w:val="00265E0A"/>
    <w:rsid w:val="002660CB"/>
    <w:rsid w:val="002669E1"/>
    <w:rsid w:val="0026798C"/>
    <w:rsid w:val="00267E96"/>
    <w:rsid w:val="0027170E"/>
    <w:rsid w:val="00271DC9"/>
    <w:rsid w:val="00272A89"/>
    <w:rsid w:val="00273A75"/>
    <w:rsid w:val="00273B2B"/>
    <w:rsid w:val="002777D6"/>
    <w:rsid w:val="00286583"/>
    <w:rsid w:val="00291CEC"/>
    <w:rsid w:val="00292DC2"/>
    <w:rsid w:val="00292E89"/>
    <w:rsid w:val="00293A8F"/>
    <w:rsid w:val="00294918"/>
    <w:rsid w:val="002963BA"/>
    <w:rsid w:val="00296FC2"/>
    <w:rsid w:val="0029770B"/>
    <w:rsid w:val="002A0BD2"/>
    <w:rsid w:val="002A40C0"/>
    <w:rsid w:val="002A76DE"/>
    <w:rsid w:val="002A7B20"/>
    <w:rsid w:val="002B2E6D"/>
    <w:rsid w:val="002B3CB1"/>
    <w:rsid w:val="002B549B"/>
    <w:rsid w:val="002B5C61"/>
    <w:rsid w:val="002B60BD"/>
    <w:rsid w:val="002B7D09"/>
    <w:rsid w:val="002C0A60"/>
    <w:rsid w:val="002C57EB"/>
    <w:rsid w:val="002C6C72"/>
    <w:rsid w:val="002C7869"/>
    <w:rsid w:val="002D0A4A"/>
    <w:rsid w:val="002D29BC"/>
    <w:rsid w:val="002D2EA2"/>
    <w:rsid w:val="002D381D"/>
    <w:rsid w:val="002D63ED"/>
    <w:rsid w:val="002D7427"/>
    <w:rsid w:val="002E0F12"/>
    <w:rsid w:val="002E3A5E"/>
    <w:rsid w:val="002F2E09"/>
    <w:rsid w:val="002F6E2E"/>
    <w:rsid w:val="002F7C2A"/>
    <w:rsid w:val="00301594"/>
    <w:rsid w:val="00301FF6"/>
    <w:rsid w:val="0030725A"/>
    <w:rsid w:val="0030787A"/>
    <w:rsid w:val="00307BFC"/>
    <w:rsid w:val="003122E4"/>
    <w:rsid w:val="0031353A"/>
    <w:rsid w:val="00317063"/>
    <w:rsid w:val="00317DDF"/>
    <w:rsid w:val="003200BA"/>
    <w:rsid w:val="0032289F"/>
    <w:rsid w:val="00323AB9"/>
    <w:rsid w:val="00325BFC"/>
    <w:rsid w:val="00326F13"/>
    <w:rsid w:val="00326F4E"/>
    <w:rsid w:val="003337A4"/>
    <w:rsid w:val="003344FD"/>
    <w:rsid w:val="00334CDB"/>
    <w:rsid w:val="0033731D"/>
    <w:rsid w:val="00340668"/>
    <w:rsid w:val="003463DE"/>
    <w:rsid w:val="003477A1"/>
    <w:rsid w:val="00347A4E"/>
    <w:rsid w:val="00350430"/>
    <w:rsid w:val="00350FA2"/>
    <w:rsid w:val="003518D9"/>
    <w:rsid w:val="00352F05"/>
    <w:rsid w:val="00353790"/>
    <w:rsid w:val="00353B32"/>
    <w:rsid w:val="00361939"/>
    <w:rsid w:val="00361BF5"/>
    <w:rsid w:val="0036258D"/>
    <w:rsid w:val="003650E9"/>
    <w:rsid w:val="00365916"/>
    <w:rsid w:val="003670C7"/>
    <w:rsid w:val="003673BF"/>
    <w:rsid w:val="00371AC1"/>
    <w:rsid w:val="003748DD"/>
    <w:rsid w:val="0037586A"/>
    <w:rsid w:val="00375D31"/>
    <w:rsid w:val="00377A62"/>
    <w:rsid w:val="00380A72"/>
    <w:rsid w:val="00382D3E"/>
    <w:rsid w:val="0038332A"/>
    <w:rsid w:val="00393686"/>
    <w:rsid w:val="00393CB2"/>
    <w:rsid w:val="00395D7D"/>
    <w:rsid w:val="0039611F"/>
    <w:rsid w:val="0039734E"/>
    <w:rsid w:val="003A2039"/>
    <w:rsid w:val="003A369A"/>
    <w:rsid w:val="003B08D9"/>
    <w:rsid w:val="003B3238"/>
    <w:rsid w:val="003C11B1"/>
    <w:rsid w:val="003C1CAC"/>
    <w:rsid w:val="003C22C7"/>
    <w:rsid w:val="003C40FB"/>
    <w:rsid w:val="003C5866"/>
    <w:rsid w:val="003D0A8E"/>
    <w:rsid w:val="003D5B59"/>
    <w:rsid w:val="003D7579"/>
    <w:rsid w:val="003D77FB"/>
    <w:rsid w:val="003E0FC9"/>
    <w:rsid w:val="003E1036"/>
    <w:rsid w:val="003E1A98"/>
    <w:rsid w:val="003E1FC3"/>
    <w:rsid w:val="003E24BA"/>
    <w:rsid w:val="003E30EB"/>
    <w:rsid w:val="003E32DD"/>
    <w:rsid w:val="003E471D"/>
    <w:rsid w:val="003E5A77"/>
    <w:rsid w:val="003E6A06"/>
    <w:rsid w:val="003E6DBF"/>
    <w:rsid w:val="003E7BB3"/>
    <w:rsid w:val="003F1BAF"/>
    <w:rsid w:val="003F5DC5"/>
    <w:rsid w:val="003F6DAE"/>
    <w:rsid w:val="003F7788"/>
    <w:rsid w:val="00400C8A"/>
    <w:rsid w:val="00402321"/>
    <w:rsid w:val="004039B7"/>
    <w:rsid w:val="00403C60"/>
    <w:rsid w:val="004047A9"/>
    <w:rsid w:val="00404833"/>
    <w:rsid w:val="00404F2E"/>
    <w:rsid w:val="004051D2"/>
    <w:rsid w:val="00405320"/>
    <w:rsid w:val="004055DF"/>
    <w:rsid w:val="004058B9"/>
    <w:rsid w:val="0041300E"/>
    <w:rsid w:val="00413CA5"/>
    <w:rsid w:val="00417690"/>
    <w:rsid w:val="0042014D"/>
    <w:rsid w:val="00420FA0"/>
    <w:rsid w:val="0042108A"/>
    <w:rsid w:val="00425E1A"/>
    <w:rsid w:val="00430C56"/>
    <w:rsid w:val="00431D12"/>
    <w:rsid w:val="00432CF6"/>
    <w:rsid w:val="00432F0F"/>
    <w:rsid w:val="00432F8D"/>
    <w:rsid w:val="004335C6"/>
    <w:rsid w:val="00433D86"/>
    <w:rsid w:val="00435C2D"/>
    <w:rsid w:val="00435DD1"/>
    <w:rsid w:val="00437E13"/>
    <w:rsid w:val="00437EEF"/>
    <w:rsid w:val="004439D6"/>
    <w:rsid w:val="00446089"/>
    <w:rsid w:val="00447283"/>
    <w:rsid w:val="0045378B"/>
    <w:rsid w:val="004553B8"/>
    <w:rsid w:val="0045544D"/>
    <w:rsid w:val="00455F05"/>
    <w:rsid w:val="004564DF"/>
    <w:rsid w:val="00456A67"/>
    <w:rsid w:val="00457ECE"/>
    <w:rsid w:val="00461C6A"/>
    <w:rsid w:val="0046349E"/>
    <w:rsid w:val="00465887"/>
    <w:rsid w:val="00466698"/>
    <w:rsid w:val="00466D2D"/>
    <w:rsid w:val="00467653"/>
    <w:rsid w:val="00472210"/>
    <w:rsid w:val="00473883"/>
    <w:rsid w:val="00473E2E"/>
    <w:rsid w:val="00474CD9"/>
    <w:rsid w:val="00477078"/>
    <w:rsid w:val="0048188B"/>
    <w:rsid w:val="004820AF"/>
    <w:rsid w:val="00485F83"/>
    <w:rsid w:val="00486CBE"/>
    <w:rsid w:val="00487171"/>
    <w:rsid w:val="004876E5"/>
    <w:rsid w:val="00491211"/>
    <w:rsid w:val="004940E5"/>
    <w:rsid w:val="004A048D"/>
    <w:rsid w:val="004A145F"/>
    <w:rsid w:val="004A5075"/>
    <w:rsid w:val="004A57DF"/>
    <w:rsid w:val="004A6268"/>
    <w:rsid w:val="004A762C"/>
    <w:rsid w:val="004A7D68"/>
    <w:rsid w:val="004B1784"/>
    <w:rsid w:val="004B2E74"/>
    <w:rsid w:val="004B60C7"/>
    <w:rsid w:val="004B645D"/>
    <w:rsid w:val="004B6663"/>
    <w:rsid w:val="004B7EF3"/>
    <w:rsid w:val="004B7F21"/>
    <w:rsid w:val="004C15F0"/>
    <w:rsid w:val="004C1877"/>
    <w:rsid w:val="004C303F"/>
    <w:rsid w:val="004C3B41"/>
    <w:rsid w:val="004C44B7"/>
    <w:rsid w:val="004C4A91"/>
    <w:rsid w:val="004C5442"/>
    <w:rsid w:val="004D0257"/>
    <w:rsid w:val="004D6960"/>
    <w:rsid w:val="004E2A1A"/>
    <w:rsid w:val="004E2CD1"/>
    <w:rsid w:val="004E3C52"/>
    <w:rsid w:val="004E532B"/>
    <w:rsid w:val="004E6C3C"/>
    <w:rsid w:val="004E76F5"/>
    <w:rsid w:val="004F74CC"/>
    <w:rsid w:val="00501F2C"/>
    <w:rsid w:val="00502294"/>
    <w:rsid w:val="00503E33"/>
    <w:rsid w:val="00505C4C"/>
    <w:rsid w:val="005069A5"/>
    <w:rsid w:val="00510ACC"/>
    <w:rsid w:val="0051206C"/>
    <w:rsid w:val="005121CB"/>
    <w:rsid w:val="00514C56"/>
    <w:rsid w:val="00515AB7"/>
    <w:rsid w:val="00515BE6"/>
    <w:rsid w:val="00517977"/>
    <w:rsid w:val="00517C2A"/>
    <w:rsid w:val="0052237F"/>
    <w:rsid w:val="00522951"/>
    <w:rsid w:val="00522AA2"/>
    <w:rsid w:val="005230F2"/>
    <w:rsid w:val="005243FB"/>
    <w:rsid w:val="005269C9"/>
    <w:rsid w:val="00531D11"/>
    <w:rsid w:val="00532168"/>
    <w:rsid w:val="00532390"/>
    <w:rsid w:val="0053278A"/>
    <w:rsid w:val="0053306B"/>
    <w:rsid w:val="00536505"/>
    <w:rsid w:val="00536723"/>
    <w:rsid w:val="00547DDD"/>
    <w:rsid w:val="00551011"/>
    <w:rsid w:val="00555621"/>
    <w:rsid w:val="00561F52"/>
    <w:rsid w:val="00566BCB"/>
    <w:rsid w:val="00567B5E"/>
    <w:rsid w:val="00570699"/>
    <w:rsid w:val="00571D9D"/>
    <w:rsid w:val="00572C07"/>
    <w:rsid w:val="00572CCC"/>
    <w:rsid w:val="00572D6F"/>
    <w:rsid w:val="00574338"/>
    <w:rsid w:val="00574F77"/>
    <w:rsid w:val="005777F4"/>
    <w:rsid w:val="00580204"/>
    <w:rsid w:val="00580B8C"/>
    <w:rsid w:val="00581E2F"/>
    <w:rsid w:val="00587D5B"/>
    <w:rsid w:val="00592BA8"/>
    <w:rsid w:val="00594D1D"/>
    <w:rsid w:val="00597626"/>
    <w:rsid w:val="005A10FD"/>
    <w:rsid w:val="005A219F"/>
    <w:rsid w:val="005A3EBA"/>
    <w:rsid w:val="005B2BAD"/>
    <w:rsid w:val="005B37A9"/>
    <w:rsid w:val="005B38F0"/>
    <w:rsid w:val="005B661F"/>
    <w:rsid w:val="005B6D18"/>
    <w:rsid w:val="005C546F"/>
    <w:rsid w:val="005C5AD8"/>
    <w:rsid w:val="005C72C6"/>
    <w:rsid w:val="005C79EB"/>
    <w:rsid w:val="005D3E50"/>
    <w:rsid w:val="005D4CC5"/>
    <w:rsid w:val="005D4E62"/>
    <w:rsid w:val="005E057A"/>
    <w:rsid w:val="005F39B4"/>
    <w:rsid w:val="005F5C33"/>
    <w:rsid w:val="00600F1D"/>
    <w:rsid w:val="00602AC6"/>
    <w:rsid w:val="0060310C"/>
    <w:rsid w:val="0060391E"/>
    <w:rsid w:val="00604168"/>
    <w:rsid w:val="00611370"/>
    <w:rsid w:val="00611DE9"/>
    <w:rsid w:val="00614D2E"/>
    <w:rsid w:val="00615479"/>
    <w:rsid w:val="00615C64"/>
    <w:rsid w:val="0061696A"/>
    <w:rsid w:val="00620DF2"/>
    <w:rsid w:val="00622147"/>
    <w:rsid w:val="00626C1B"/>
    <w:rsid w:val="006272FE"/>
    <w:rsid w:val="006275AB"/>
    <w:rsid w:val="00627905"/>
    <w:rsid w:val="006328CC"/>
    <w:rsid w:val="006331D7"/>
    <w:rsid w:val="00633BA0"/>
    <w:rsid w:val="006365AF"/>
    <w:rsid w:val="006379AB"/>
    <w:rsid w:val="00637E82"/>
    <w:rsid w:val="00640233"/>
    <w:rsid w:val="00642870"/>
    <w:rsid w:val="00642E48"/>
    <w:rsid w:val="00642E92"/>
    <w:rsid w:val="006513C5"/>
    <w:rsid w:val="00653BC5"/>
    <w:rsid w:val="006542D5"/>
    <w:rsid w:val="0065460B"/>
    <w:rsid w:val="00654902"/>
    <w:rsid w:val="006559B9"/>
    <w:rsid w:val="00655AA5"/>
    <w:rsid w:val="006637AE"/>
    <w:rsid w:val="006650B7"/>
    <w:rsid w:val="00667467"/>
    <w:rsid w:val="0066764E"/>
    <w:rsid w:val="00670DD3"/>
    <w:rsid w:val="00670F50"/>
    <w:rsid w:val="006742CF"/>
    <w:rsid w:val="00674962"/>
    <w:rsid w:val="00674C9F"/>
    <w:rsid w:val="00680B4C"/>
    <w:rsid w:val="006815C2"/>
    <w:rsid w:val="006819E3"/>
    <w:rsid w:val="0068204F"/>
    <w:rsid w:val="0068373A"/>
    <w:rsid w:val="00686B57"/>
    <w:rsid w:val="00687BFF"/>
    <w:rsid w:val="0069108B"/>
    <w:rsid w:val="006937E1"/>
    <w:rsid w:val="00695555"/>
    <w:rsid w:val="0069587A"/>
    <w:rsid w:val="006A0584"/>
    <w:rsid w:val="006A12EF"/>
    <w:rsid w:val="006A1851"/>
    <w:rsid w:val="006A1C54"/>
    <w:rsid w:val="006A1FC5"/>
    <w:rsid w:val="006A3B1F"/>
    <w:rsid w:val="006A3DE2"/>
    <w:rsid w:val="006A480E"/>
    <w:rsid w:val="006A6391"/>
    <w:rsid w:val="006A67CA"/>
    <w:rsid w:val="006A71F2"/>
    <w:rsid w:val="006B5320"/>
    <w:rsid w:val="006C2B48"/>
    <w:rsid w:val="006C35A1"/>
    <w:rsid w:val="006C3770"/>
    <w:rsid w:val="006C7442"/>
    <w:rsid w:val="006D2567"/>
    <w:rsid w:val="006D49F3"/>
    <w:rsid w:val="006D6A91"/>
    <w:rsid w:val="006D7B63"/>
    <w:rsid w:val="006E06F4"/>
    <w:rsid w:val="006E1E97"/>
    <w:rsid w:val="006E52EE"/>
    <w:rsid w:val="006E6C70"/>
    <w:rsid w:val="006E7F5F"/>
    <w:rsid w:val="006F1E0F"/>
    <w:rsid w:val="006F27CE"/>
    <w:rsid w:val="006F4C0F"/>
    <w:rsid w:val="006F642D"/>
    <w:rsid w:val="007002EC"/>
    <w:rsid w:val="00700ED5"/>
    <w:rsid w:val="007024D8"/>
    <w:rsid w:val="00702A8B"/>
    <w:rsid w:val="0070372E"/>
    <w:rsid w:val="0070491C"/>
    <w:rsid w:val="0070521C"/>
    <w:rsid w:val="0070569C"/>
    <w:rsid w:val="00712267"/>
    <w:rsid w:val="00712A6F"/>
    <w:rsid w:val="00712D2E"/>
    <w:rsid w:val="00714E5A"/>
    <w:rsid w:val="00716F20"/>
    <w:rsid w:val="007202F5"/>
    <w:rsid w:val="0072347D"/>
    <w:rsid w:val="007237EF"/>
    <w:rsid w:val="00724C0B"/>
    <w:rsid w:val="00730DF6"/>
    <w:rsid w:val="0073271E"/>
    <w:rsid w:val="00735083"/>
    <w:rsid w:val="00736D53"/>
    <w:rsid w:val="007379BF"/>
    <w:rsid w:val="0074030E"/>
    <w:rsid w:val="007414E6"/>
    <w:rsid w:val="0074427A"/>
    <w:rsid w:val="007455F2"/>
    <w:rsid w:val="007521C6"/>
    <w:rsid w:val="007540FC"/>
    <w:rsid w:val="007543CC"/>
    <w:rsid w:val="0075598D"/>
    <w:rsid w:val="00761A67"/>
    <w:rsid w:val="00763E91"/>
    <w:rsid w:val="0076605A"/>
    <w:rsid w:val="00766542"/>
    <w:rsid w:val="00770BAA"/>
    <w:rsid w:val="0077198D"/>
    <w:rsid w:val="00776B5F"/>
    <w:rsid w:val="00780258"/>
    <w:rsid w:val="007858FA"/>
    <w:rsid w:val="00785B47"/>
    <w:rsid w:val="00785C0D"/>
    <w:rsid w:val="007940B1"/>
    <w:rsid w:val="00794898"/>
    <w:rsid w:val="0079779E"/>
    <w:rsid w:val="007977F3"/>
    <w:rsid w:val="00797F1B"/>
    <w:rsid w:val="007A13F8"/>
    <w:rsid w:val="007A3BD0"/>
    <w:rsid w:val="007A6C5C"/>
    <w:rsid w:val="007B0335"/>
    <w:rsid w:val="007B0D1C"/>
    <w:rsid w:val="007B106C"/>
    <w:rsid w:val="007B3951"/>
    <w:rsid w:val="007B7950"/>
    <w:rsid w:val="007C072A"/>
    <w:rsid w:val="007C2CA9"/>
    <w:rsid w:val="007C4901"/>
    <w:rsid w:val="007D0CDD"/>
    <w:rsid w:val="007D1106"/>
    <w:rsid w:val="007D460E"/>
    <w:rsid w:val="007D561E"/>
    <w:rsid w:val="007D5ED0"/>
    <w:rsid w:val="007D676E"/>
    <w:rsid w:val="007E2B78"/>
    <w:rsid w:val="007E3C77"/>
    <w:rsid w:val="007E5763"/>
    <w:rsid w:val="007E7F8B"/>
    <w:rsid w:val="007F3904"/>
    <w:rsid w:val="007F3CAA"/>
    <w:rsid w:val="007F49B3"/>
    <w:rsid w:val="007F4EFD"/>
    <w:rsid w:val="007F54AF"/>
    <w:rsid w:val="007F6330"/>
    <w:rsid w:val="007F746F"/>
    <w:rsid w:val="008013A8"/>
    <w:rsid w:val="00801FE0"/>
    <w:rsid w:val="00806075"/>
    <w:rsid w:val="008065B5"/>
    <w:rsid w:val="008108CC"/>
    <w:rsid w:val="00816869"/>
    <w:rsid w:val="0082325E"/>
    <w:rsid w:val="00823BAC"/>
    <w:rsid w:val="0082435C"/>
    <w:rsid w:val="0082491D"/>
    <w:rsid w:val="00824B4C"/>
    <w:rsid w:val="00830AE6"/>
    <w:rsid w:val="00831C3B"/>
    <w:rsid w:val="008329EA"/>
    <w:rsid w:val="0083576E"/>
    <w:rsid w:val="00837402"/>
    <w:rsid w:val="008377B4"/>
    <w:rsid w:val="0084206C"/>
    <w:rsid w:val="00843840"/>
    <w:rsid w:val="00844BAD"/>
    <w:rsid w:val="00844E1C"/>
    <w:rsid w:val="0084672C"/>
    <w:rsid w:val="00846DC1"/>
    <w:rsid w:val="00850783"/>
    <w:rsid w:val="00850F42"/>
    <w:rsid w:val="00854A2F"/>
    <w:rsid w:val="008564F5"/>
    <w:rsid w:val="008625E5"/>
    <w:rsid w:val="00864283"/>
    <w:rsid w:val="00865C9F"/>
    <w:rsid w:val="00867851"/>
    <w:rsid w:val="00870015"/>
    <w:rsid w:val="0087378C"/>
    <w:rsid w:val="00874766"/>
    <w:rsid w:val="008805D9"/>
    <w:rsid w:val="00881DA4"/>
    <w:rsid w:val="0088311D"/>
    <w:rsid w:val="00884C3D"/>
    <w:rsid w:val="0088576A"/>
    <w:rsid w:val="00887213"/>
    <w:rsid w:val="008917E0"/>
    <w:rsid w:val="008919E3"/>
    <w:rsid w:val="00893634"/>
    <w:rsid w:val="00895FCB"/>
    <w:rsid w:val="008A2C7D"/>
    <w:rsid w:val="008A6507"/>
    <w:rsid w:val="008A6A64"/>
    <w:rsid w:val="008A6E07"/>
    <w:rsid w:val="008B4474"/>
    <w:rsid w:val="008B71CF"/>
    <w:rsid w:val="008C21AF"/>
    <w:rsid w:val="008C2EEE"/>
    <w:rsid w:val="008C5E9F"/>
    <w:rsid w:val="008C65B3"/>
    <w:rsid w:val="008C7D0F"/>
    <w:rsid w:val="008D0C75"/>
    <w:rsid w:val="008D18BE"/>
    <w:rsid w:val="008D3499"/>
    <w:rsid w:val="008D61DD"/>
    <w:rsid w:val="008D68F8"/>
    <w:rsid w:val="008D7513"/>
    <w:rsid w:val="008E27EF"/>
    <w:rsid w:val="008E2A7C"/>
    <w:rsid w:val="008F07F6"/>
    <w:rsid w:val="008F181B"/>
    <w:rsid w:val="008F1EC2"/>
    <w:rsid w:val="008F7A2E"/>
    <w:rsid w:val="00901845"/>
    <w:rsid w:val="009037F9"/>
    <w:rsid w:val="00903A81"/>
    <w:rsid w:val="0090455D"/>
    <w:rsid w:val="00906C3E"/>
    <w:rsid w:val="00914E45"/>
    <w:rsid w:val="00920F22"/>
    <w:rsid w:val="009216DA"/>
    <w:rsid w:val="00930324"/>
    <w:rsid w:val="00930D86"/>
    <w:rsid w:val="00933429"/>
    <w:rsid w:val="00933C96"/>
    <w:rsid w:val="00934B86"/>
    <w:rsid w:val="009374F4"/>
    <w:rsid w:val="009379AC"/>
    <w:rsid w:val="00940825"/>
    <w:rsid w:val="00940CBF"/>
    <w:rsid w:val="00943C4D"/>
    <w:rsid w:val="009461DE"/>
    <w:rsid w:val="00946B4C"/>
    <w:rsid w:val="00946E5A"/>
    <w:rsid w:val="00952855"/>
    <w:rsid w:val="009532C6"/>
    <w:rsid w:val="00955E7B"/>
    <w:rsid w:val="00956114"/>
    <w:rsid w:val="00962615"/>
    <w:rsid w:val="00962B20"/>
    <w:rsid w:val="009662F1"/>
    <w:rsid w:val="00967AB8"/>
    <w:rsid w:val="00967FE3"/>
    <w:rsid w:val="00970AF4"/>
    <w:rsid w:val="00973990"/>
    <w:rsid w:val="0097757A"/>
    <w:rsid w:val="00980D73"/>
    <w:rsid w:val="009825C0"/>
    <w:rsid w:val="00982BC0"/>
    <w:rsid w:val="00983907"/>
    <w:rsid w:val="00983A75"/>
    <w:rsid w:val="00984F1A"/>
    <w:rsid w:val="009858F8"/>
    <w:rsid w:val="00986DB8"/>
    <w:rsid w:val="009904C0"/>
    <w:rsid w:val="009914EA"/>
    <w:rsid w:val="00992EBD"/>
    <w:rsid w:val="00994C29"/>
    <w:rsid w:val="00995EEA"/>
    <w:rsid w:val="009963A0"/>
    <w:rsid w:val="00996FCC"/>
    <w:rsid w:val="00997838"/>
    <w:rsid w:val="009A0B51"/>
    <w:rsid w:val="009A3181"/>
    <w:rsid w:val="009B0617"/>
    <w:rsid w:val="009B1905"/>
    <w:rsid w:val="009B2EB1"/>
    <w:rsid w:val="009B374B"/>
    <w:rsid w:val="009B4037"/>
    <w:rsid w:val="009B43A5"/>
    <w:rsid w:val="009B666B"/>
    <w:rsid w:val="009B7F28"/>
    <w:rsid w:val="009C10D1"/>
    <w:rsid w:val="009C2741"/>
    <w:rsid w:val="009C4D1A"/>
    <w:rsid w:val="009D0E2C"/>
    <w:rsid w:val="009D3051"/>
    <w:rsid w:val="009D334D"/>
    <w:rsid w:val="009D3EAD"/>
    <w:rsid w:val="009D5933"/>
    <w:rsid w:val="009E0D07"/>
    <w:rsid w:val="009E33D0"/>
    <w:rsid w:val="009E3AEE"/>
    <w:rsid w:val="009E4BF3"/>
    <w:rsid w:val="009E4E7C"/>
    <w:rsid w:val="009F131A"/>
    <w:rsid w:val="009F20C6"/>
    <w:rsid w:val="009F2338"/>
    <w:rsid w:val="009F25EA"/>
    <w:rsid w:val="009F45CB"/>
    <w:rsid w:val="009F4A25"/>
    <w:rsid w:val="009F5074"/>
    <w:rsid w:val="009F55D7"/>
    <w:rsid w:val="00A04A02"/>
    <w:rsid w:val="00A071FD"/>
    <w:rsid w:val="00A11F8D"/>
    <w:rsid w:val="00A1415A"/>
    <w:rsid w:val="00A15535"/>
    <w:rsid w:val="00A16A38"/>
    <w:rsid w:val="00A16B09"/>
    <w:rsid w:val="00A20481"/>
    <w:rsid w:val="00A21CF1"/>
    <w:rsid w:val="00A2323E"/>
    <w:rsid w:val="00A23469"/>
    <w:rsid w:val="00A24B0D"/>
    <w:rsid w:val="00A252A7"/>
    <w:rsid w:val="00A2609E"/>
    <w:rsid w:val="00A31237"/>
    <w:rsid w:val="00A33BD1"/>
    <w:rsid w:val="00A40953"/>
    <w:rsid w:val="00A4373F"/>
    <w:rsid w:val="00A450D7"/>
    <w:rsid w:val="00A5141A"/>
    <w:rsid w:val="00A55746"/>
    <w:rsid w:val="00A65246"/>
    <w:rsid w:val="00A74AC9"/>
    <w:rsid w:val="00A751B3"/>
    <w:rsid w:val="00A77BA0"/>
    <w:rsid w:val="00A80CC5"/>
    <w:rsid w:val="00A81E37"/>
    <w:rsid w:val="00A83D3B"/>
    <w:rsid w:val="00A84125"/>
    <w:rsid w:val="00A85BC0"/>
    <w:rsid w:val="00A90632"/>
    <w:rsid w:val="00A925C4"/>
    <w:rsid w:val="00A92D82"/>
    <w:rsid w:val="00A94532"/>
    <w:rsid w:val="00A948B5"/>
    <w:rsid w:val="00A95858"/>
    <w:rsid w:val="00A96279"/>
    <w:rsid w:val="00A96ACD"/>
    <w:rsid w:val="00AA005D"/>
    <w:rsid w:val="00AA1089"/>
    <w:rsid w:val="00AA19FA"/>
    <w:rsid w:val="00AA3146"/>
    <w:rsid w:val="00AA6696"/>
    <w:rsid w:val="00AA66B4"/>
    <w:rsid w:val="00AA7451"/>
    <w:rsid w:val="00AC0528"/>
    <w:rsid w:val="00AC19A2"/>
    <w:rsid w:val="00AD1BA3"/>
    <w:rsid w:val="00AD1E11"/>
    <w:rsid w:val="00AD2093"/>
    <w:rsid w:val="00AD53B5"/>
    <w:rsid w:val="00AD6D78"/>
    <w:rsid w:val="00AD6EE9"/>
    <w:rsid w:val="00AD79FB"/>
    <w:rsid w:val="00AE1DCF"/>
    <w:rsid w:val="00AE2790"/>
    <w:rsid w:val="00AE2F03"/>
    <w:rsid w:val="00AE7084"/>
    <w:rsid w:val="00AF6C5D"/>
    <w:rsid w:val="00AF6EA2"/>
    <w:rsid w:val="00B011D0"/>
    <w:rsid w:val="00B019CD"/>
    <w:rsid w:val="00B04025"/>
    <w:rsid w:val="00B117DA"/>
    <w:rsid w:val="00B1260C"/>
    <w:rsid w:val="00B12BAE"/>
    <w:rsid w:val="00B13053"/>
    <w:rsid w:val="00B1394B"/>
    <w:rsid w:val="00B15913"/>
    <w:rsid w:val="00B209CE"/>
    <w:rsid w:val="00B2198A"/>
    <w:rsid w:val="00B220BA"/>
    <w:rsid w:val="00B27381"/>
    <w:rsid w:val="00B370AF"/>
    <w:rsid w:val="00B42F98"/>
    <w:rsid w:val="00B45216"/>
    <w:rsid w:val="00B47D86"/>
    <w:rsid w:val="00B50459"/>
    <w:rsid w:val="00B50DAA"/>
    <w:rsid w:val="00B51DBF"/>
    <w:rsid w:val="00B54FC9"/>
    <w:rsid w:val="00B56469"/>
    <w:rsid w:val="00B567F6"/>
    <w:rsid w:val="00B66843"/>
    <w:rsid w:val="00B706FC"/>
    <w:rsid w:val="00B71EAA"/>
    <w:rsid w:val="00B74662"/>
    <w:rsid w:val="00B74F98"/>
    <w:rsid w:val="00B75D7F"/>
    <w:rsid w:val="00B80274"/>
    <w:rsid w:val="00B82BCF"/>
    <w:rsid w:val="00B85D1F"/>
    <w:rsid w:val="00B936F6"/>
    <w:rsid w:val="00B97233"/>
    <w:rsid w:val="00BA1EFA"/>
    <w:rsid w:val="00BA3383"/>
    <w:rsid w:val="00BA3880"/>
    <w:rsid w:val="00BA4F0A"/>
    <w:rsid w:val="00BB0C76"/>
    <w:rsid w:val="00BB0FE6"/>
    <w:rsid w:val="00BB22F1"/>
    <w:rsid w:val="00BB4152"/>
    <w:rsid w:val="00BB41F4"/>
    <w:rsid w:val="00BB4B03"/>
    <w:rsid w:val="00BB6A8C"/>
    <w:rsid w:val="00BB7A93"/>
    <w:rsid w:val="00BB7E17"/>
    <w:rsid w:val="00BC0A28"/>
    <w:rsid w:val="00BC104C"/>
    <w:rsid w:val="00BC22DE"/>
    <w:rsid w:val="00BC2A1F"/>
    <w:rsid w:val="00BC2CA8"/>
    <w:rsid w:val="00BC3D0C"/>
    <w:rsid w:val="00BC463A"/>
    <w:rsid w:val="00BC5207"/>
    <w:rsid w:val="00BC65E4"/>
    <w:rsid w:val="00BD229C"/>
    <w:rsid w:val="00BD315C"/>
    <w:rsid w:val="00BD40AB"/>
    <w:rsid w:val="00BD4B06"/>
    <w:rsid w:val="00BD6B75"/>
    <w:rsid w:val="00BE05DA"/>
    <w:rsid w:val="00BE1175"/>
    <w:rsid w:val="00BE1E40"/>
    <w:rsid w:val="00BE24D9"/>
    <w:rsid w:val="00BE38E1"/>
    <w:rsid w:val="00BE6ABC"/>
    <w:rsid w:val="00BE74E8"/>
    <w:rsid w:val="00BE76AE"/>
    <w:rsid w:val="00BF296D"/>
    <w:rsid w:val="00BF2DEA"/>
    <w:rsid w:val="00BF2FB2"/>
    <w:rsid w:val="00BF3954"/>
    <w:rsid w:val="00BF697F"/>
    <w:rsid w:val="00BF7CBA"/>
    <w:rsid w:val="00BF7F4A"/>
    <w:rsid w:val="00C00AA5"/>
    <w:rsid w:val="00C0142B"/>
    <w:rsid w:val="00C134CD"/>
    <w:rsid w:val="00C13697"/>
    <w:rsid w:val="00C14E30"/>
    <w:rsid w:val="00C17FC2"/>
    <w:rsid w:val="00C207C0"/>
    <w:rsid w:val="00C22C43"/>
    <w:rsid w:val="00C242AF"/>
    <w:rsid w:val="00C3069C"/>
    <w:rsid w:val="00C315B9"/>
    <w:rsid w:val="00C34592"/>
    <w:rsid w:val="00C34750"/>
    <w:rsid w:val="00C377FA"/>
    <w:rsid w:val="00C40541"/>
    <w:rsid w:val="00C412B6"/>
    <w:rsid w:val="00C4318B"/>
    <w:rsid w:val="00C431AA"/>
    <w:rsid w:val="00C43C17"/>
    <w:rsid w:val="00C444FE"/>
    <w:rsid w:val="00C45831"/>
    <w:rsid w:val="00C50697"/>
    <w:rsid w:val="00C512C1"/>
    <w:rsid w:val="00C51F07"/>
    <w:rsid w:val="00C53B58"/>
    <w:rsid w:val="00C5488E"/>
    <w:rsid w:val="00C578D9"/>
    <w:rsid w:val="00C64A07"/>
    <w:rsid w:val="00C65D9A"/>
    <w:rsid w:val="00C67744"/>
    <w:rsid w:val="00C72853"/>
    <w:rsid w:val="00C76363"/>
    <w:rsid w:val="00C76684"/>
    <w:rsid w:val="00C81E4F"/>
    <w:rsid w:val="00C8587B"/>
    <w:rsid w:val="00C85917"/>
    <w:rsid w:val="00C876BD"/>
    <w:rsid w:val="00C9135A"/>
    <w:rsid w:val="00C91C44"/>
    <w:rsid w:val="00C92445"/>
    <w:rsid w:val="00C93433"/>
    <w:rsid w:val="00C94B39"/>
    <w:rsid w:val="00C97CCB"/>
    <w:rsid w:val="00CA2A2B"/>
    <w:rsid w:val="00CA3681"/>
    <w:rsid w:val="00CA4284"/>
    <w:rsid w:val="00CA799B"/>
    <w:rsid w:val="00CB0166"/>
    <w:rsid w:val="00CB0E17"/>
    <w:rsid w:val="00CB2D26"/>
    <w:rsid w:val="00CB63F9"/>
    <w:rsid w:val="00CB6809"/>
    <w:rsid w:val="00CC0920"/>
    <w:rsid w:val="00CC51D2"/>
    <w:rsid w:val="00CC61DE"/>
    <w:rsid w:val="00CD029B"/>
    <w:rsid w:val="00CD199E"/>
    <w:rsid w:val="00CD5FC6"/>
    <w:rsid w:val="00CD7E06"/>
    <w:rsid w:val="00CE5EE2"/>
    <w:rsid w:val="00CF240D"/>
    <w:rsid w:val="00CF3130"/>
    <w:rsid w:val="00CF6C5B"/>
    <w:rsid w:val="00CF722C"/>
    <w:rsid w:val="00D0005A"/>
    <w:rsid w:val="00D04345"/>
    <w:rsid w:val="00D049DC"/>
    <w:rsid w:val="00D06FEC"/>
    <w:rsid w:val="00D11702"/>
    <w:rsid w:val="00D14642"/>
    <w:rsid w:val="00D21340"/>
    <w:rsid w:val="00D227A4"/>
    <w:rsid w:val="00D24122"/>
    <w:rsid w:val="00D2463A"/>
    <w:rsid w:val="00D25CEE"/>
    <w:rsid w:val="00D304CC"/>
    <w:rsid w:val="00D30CAE"/>
    <w:rsid w:val="00D3142F"/>
    <w:rsid w:val="00D33919"/>
    <w:rsid w:val="00D356B1"/>
    <w:rsid w:val="00D35B96"/>
    <w:rsid w:val="00D40047"/>
    <w:rsid w:val="00D4084F"/>
    <w:rsid w:val="00D41D17"/>
    <w:rsid w:val="00D51AFF"/>
    <w:rsid w:val="00D524F3"/>
    <w:rsid w:val="00D533B0"/>
    <w:rsid w:val="00D53AD3"/>
    <w:rsid w:val="00D53CBE"/>
    <w:rsid w:val="00D54E15"/>
    <w:rsid w:val="00D554D8"/>
    <w:rsid w:val="00D61010"/>
    <w:rsid w:val="00D62D4E"/>
    <w:rsid w:val="00D67158"/>
    <w:rsid w:val="00D7178E"/>
    <w:rsid w:val="00D71F70"/>
    <w:rsid w:val="00D7301C"/>
    <w:rsid w:val="00D81489"/>
    <w:rsid w:val="00D82A76"/>
    <w:rsid w:val="00D832F3"/>
    <w:rsid w:val="00D85C4C"/>
    <w:rsid w:val="00D869F1"/>
    <w:rsid w:val="00D913ED"/>
    <w:rsid w:val="00D92B44"/>
    <w:rsid w:val="00D9438C"/>
    <w:rsid w:val="00D96945"/>
    <w:rsid w:val="00DA0888"/>
    <w:rsid w:val="00DA1335"/>
    <w:rsid w:val="00DA27D7"/>
    <w:rsid w:val="00DA41EC"/>
    <w:rsid w:val="00DA55E0"/>
    <w:rsid w:val="00DB74DE"/>
    <w:rsid w:val="00DB7C88"/>
    <w:rsid w:val="00DB7E86"/>
    <w:rsid w:val="00DC027A"/>
    <w:rsid w:val="00DC0531"/>
    <w:rsid w:val="00DC0F40"/>
    <w:rsid w:val="00DC24EE"/>
    <w:rsid w:val="00DC31C0"/>
    <w:rsid w:val="00DC3AED"/>
    <w:rsid w:val="00DC4146"/>
    <w:rsid w:val="00DC7C16"/>
    <w:rsid w:val="00DD0B1A"/>
    <w:rsid w:val="00DD3761"/>
    <w:rsid w:val="00DD536D"/>
    <w:rsid w:val="00DD60B3"/>
    <w:rsid w:val="00DD77D0"/>
    <w:rsid w:val="00DD7A67"/>
    <w:rsid w:val="00DE1C9D"/>
    <w:rsid w:val="00DE1DD6"/>
    <w:rsid w:val="00DE34EC"/>
    <w:rsid w:val="00DE7C79"/>
    <w:rsid w:val="00DE7DD6"/>
    <w:rsid w:val="00DF1496"/>
    <w:rsid w:val="00DF1579"/>
    <w:rsid w:val="00DF1A57"/>
    <w:rsid w:val="00DF2923"/>
    <w:rsid w:val="00DF456F"/>
    <w:rsid w:val="00DF661A"/>
    <w:rsid w:val="00DF7A52"/>
    <w:rsid w:val="00DF7A83"/>
    <w:rsid w:val="00E00EFF"/>
    <w:rsid w:val="00E010CF"/>
    <w:rsid w:val="00E03AC3"/>
    <w:rsid w:val="00E057A2"/>
    <w:rsid w:val="00E075EF"/>
    <w:rsid w:val="00E077AF"/>
    <w:rsid w:val="00E1273B"/>
    <w:rsid w:val="00E128E4"/>
    <w:rsid w:val="00E16E78"/>
    <w:rsid w:val="00E1744E"/>
    <w:rsid w:val="00E203DE"/>
    <w:rsid w:val="00E21963"/>
    <w:rsid w:val="00E21F79"/>
    <w:rsid w:val="00E2302D"/>
    <w:rsid w:val="00E232C3"/>
    <w:rsid w:val="00E24495"/>
    <w:rsid w:val="00E25FD1"/>
    <w:rsid w:val="00E27916"/>
    <w:rsid w:val="00E27AFD"/>
    <w:rsid w:val="00E32BD9"/>
    <w:rsid w:val="00E337DC"/>
    <w:rsid w:val="00E3387D"/>
    <w:rsid w:val="00E340C7"/>
    <w:rsid w:val="00E34BD2"/>
    <w:rsid w:val="00E3614F"/>
    <w:rsid w:val="00E370A4"/>
    <w:rsid w:val="00E37A7F"/>
    <w:rsid w:val="00E40163"/>
    <w:rsid w:val="00E40CC5"/>
    <w:rsid w:val="00E45161"/>
    <w:rsid w:val="00E46720"/>
    <w:rsid w:val="00E46CF1"/>
    <w:rsid w:val="00E473D4"/>
    <w:rsid w:val="00E47616"/>
    <w:rsid w:val="00E531A6"/>
    <w:rsid w:val="00E54154"/>
    <w:rsid w:val="00E54328"/>
    <w:rsid w:val="00E54F0C"/>
    <w:rsid w:val="00E573F2"/>
    <w:rsid w:val="00E602D3"/>
    <w:rsid w:val="00E627E1"/>
    <w:rsid w:val="00E62B1C"/>
    <w:rsid w:val="00E631F1"/>
    <w:rsid w:val="00E64869"/>
    <w:rsid w:val="00E654EB"/>
    <w:rsid w:val="00E67740"/>
    <w:rsid w:val="00E70685"/>
    <w:rsid w:val="00E716CB"/>
    <w:rsid w:val="00E71ACD"/>
    <w:rsid w:val="00E71AD2"/>
    <w:rsid w:val="00E742AC"/>
    <w:rsid w:val="00E759E0"/>
    <w:rsid w:val="00E77F55"/>
    <w:rsid w:val="00E8033E"/>
    <w:rsid w:val="00E82C65"/>
    <w:rsid w:val="00E84D69"/>
    <w:rsid w:val="00E900AD"/>
    <w:rsid w:val="00E91603"/>
    <w:rsid w:val="00E97969"/>
    <w:rsid w:val="00EA0383"/>
    <w:rsid w:val="00EA09B3"/>
    <w:rsid w:val="00EA4C38"/>
    <w:rsid w:val="00EB4B20"/>
    <w:rsid w:val="00EB4BFC"/>
    <w:rsid w:val="00EB4C43"/>
    <w:rsid w:val="00EB4E02"/>
    <w:rsid w:val="00EB766E"/>
    <w:rsid w:val="00EC049F"/>
    <w:rsid w:val="00EC1B02"/>
    <w:rsid w:val="00EC477C"/>
    <w:rsid w:val="00EC67A7"/>
    <w:rsid w:val="00EC67B2"/>
    <w:rsid w:val="00EC704B"/>
    <w:rsid w:val="00ED0DE9"/>
    <w:rsid w:val="00ED42A2"/>
    <w:rsid w:val="00EE0A65"/>
    <w:rsid w:val="00EE2A9F"/>
    <w:rsid w:val="00EE3669"/>
    <w:rsid w:val="00EE468B"/>
    <w:rsid w:val="00EE55C5"/>
    <w:rsid w:val="00EE71F3"/>
    <w:rsid w:val="00EE7868"/>
    <w:rsid w:val="00EF0B81"/>
    <w:rsid w:val="00EF3DF9"/>
    <w:rsid w:val="00EF4C6F"/>
    <w:rsid w:val="00EF54F6"/>
    <w:rsid w:val="00EF582E"/>
    <w:rsid w:val="00F00258"/>
    <w:rsid w:val="00F02272"/>
    <w:rsid w:val="00F05008"/>
    <w:rsid w:val="00F1033A"/>
    <w:rsid w:val="00F10491"/>
    <w:rsid w:val="00F12CFB"/>
    <w:rsid w:val="00F13679"/>
    <w:rsid w:val="00F137BC"/>
    <w:rsid w:val="00F13817"/>
    <w:rsid w:val="00F17F59"/>
    <w:rsid w:val="00F2650B"/>
    <w:rsid w:val="00F27FAE"/>
    <w:rsid w:val="00F32C71"/>
    <w:rsid w:val="00F35297"/>
    <w:rsid w:val="00F36306"/>
    <w:rsid w:val="00F369B3"/>
    <w:rsid w:val="00F36B9F"/>
    <w:rsid w:val="00F374DB"/>
    <w:rsid w:val="00F37A78"/>
    <w:rsid w:val="00F41DF8"/>
    <w:rsid w:val="00F4406F"/>
    <w:rsid w:val="00F46023"/>
    <w:rsid w:val="00F460C6"/>
    <w:rsid w:val="00F461B7"/>
    <w:rsid w:val="00F50030"/>
    <w:rsid w:val="00F54D39"/>
    <w:rsid w:val="00F56251"/>
    <w:rsid w:val="00F56B8D"/>
    <w:rsid w:val="00F6000D"/>
    <w:rsid w:val="00F670DD"/>
    <w:rsid w:val="00F67321"/>
    <w:rsid w:val="00F67C7A"/>
    <w:rsid w:val="00F730C3"/>
    <w:rsid w:val="00F74C2E"/>
    <w:rsid w:val="00F805B1"/>
    <w:rsid w:val="00F823C0"/>
    <w:rsid w:val="00F825E4"/>
    <w:rsid w:val="00F836FE"/>
    <w:rsid w:val="00F8612F"/>
    <w:rsid w:val="00F87977"/>
    <w:rsid w:val="00F90ACF"/>
    <w:rsid w:val="00F922A5"/>
    <w:rsid w:val="00F92AAD"/>
    <w:rsid w:val="00F92E44"/>
    <w:rsid w:val="00F93361"/>
    <w:rsid w:val="00F9739C"/>
    <w:rsid w:val="00F97435"/>
    <w:rsid w:val="00F9779E"/>
    <w:rsid w:val="00FA0976"/>
    <w:rsid w:val="00FA2A01"/>
    <w:rsid w:val="00FA455F"/>
    <w:rsid w:val="00FA4C4F"/>
    <w:rsid w:val="00FA535C"/>
    <w:rsid w:val="00FA60DF"/>
    <w:rsid w:val="00FB637A"/>
    <w:rsid w:val="00FB6CA5"/>
    <w:rsid w:val="00FB7193"/>
    <w:rsid w:val="00FC3AB2"/>
    <w:rsid w:val="00FC62FC"/>
    <w:rsid w:val="00FD10B6"/>
    <w:rsid w:val="00FD23CD"/>
    <w:rsid w:val="00FD47FA"/>
    <w:rsid w:val="00FD62D9"/>
    <w:rsid w:val="00FE13DC"/>
    <w:rsid w:val="00FE347A"/>
    <w:rsid w:val="00FE3E56"/>
    <w:rsid w:val="00FF0510"/>
    <w:rsid w:val="00FF1C30"/>
    <w:rsid w:val="00FF324C"/>
    <w:rsid w:val="00FF3BE1"/>
    <w:rsid w:val="00FF5969"/>
    <w:rsid w:val="00FF6DE8"/>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7C014F8-01A1-47A0-9B41-FB6FA229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CEC"/>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link w:val="TitleChar"/>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link w:val="BodyText2Char"/>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BodyText2Char">
    <w:name w:val="Body Text 2 Char"/>
    <w:basedOn w:val="DefaultParagraphFont"/>
    <w:link w:val="BodyText2"/>
    <w:rsid w:val="00467653"/>
    <w:rPr>
      <w:rFonts w:ascii="Times New Roman" w:hAnsi="Times New Roman"/>
      <w:sz w:val="24"/>
      <w:szCs w:val="24"/>
      <w:lang w:eastAsia="en-US"/>
    </w:rPr>
  </w:style>
  <w:style w:type="character" w:customStyle="1" w:styleId="l5def1">
    <w:name w:val="l5def1"/>
    <w:rsid w:val="00BD4B06"/>
    <w:rPr>
      <w:rFonts w:ascii="Arial" w:hAnsi="Arial" w:cs="Arial" w:hint="default"/>
      <w:color w:val="000000"/>
      <w:sz w:val="26"/>
      <w:szCs w:val="26"/>
    </w:rPr>
  </w:style>
  <w:style w:type="character" w:styleId="Hyperlink">
    <w:name w:val="Hyperlink"/>
    <w:basedOn w:val="DefaultParagraphFont"/>
    <w:uiPriority w:val="99"/>
    <w:unhideWhenUsed/>
    <w:rsid w:val="002027B9"/>
    <w:rPr>
      <w:color w:val="0000FF"/>
      <w:u w:val="single"/>
    </w:rPr>
  </w:style>
  <w:style w:type="paragraph" w:customStyle="1" w:styleId="Default">
    <w:name w:val="Default"/>
    <w:rsid w:val="007C072A"/>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D62D4E"/>
    <w:rPr>
      <w:rFonts w:ascii="Arial" w:hAnsi="Arial" w:cs="Arial" w:hint="default"/>
      <w:color w:val="000000"/>
      <w:sz w:val="26"/>
      <w:szCs w:val="26"/>
    </w:rPr>
  </w:style>
  <w:style w:type="character" w:customStyle="1" w:styleId="l5def3">
    <w:name w:val="l5def3"/>
    <w:basedOn w:val="DefaultParagraphFont"/>
    <w:rsid w:val="00D62D4E"/>
    <w:rPr>
      <w:rFonts w:ascii="Arial" w:hAnsi="Arial" w:cs="Arial" w:hint="default"/>
      <w:color w:val="000000"/>
      <w:sz w:val="26"/>
      <w:szCs w:val="26"/>
    </w:rPr>
  </w:style>
  <w:style w:type="character" w:customStyle="1" w:styleId="l5def4">
    <w:name w:val="l5def4"/>
    <w:basedOn w:val="DefaultParagraphFont"/>
    <w:rsid w:val="00D62D4E"/>
    <w:rPr>
      <w:rFonts w:ascii="Arial" w:hAnsi="Arial" w:cs="Arial" w:hint="default"/>
      <w:color w:val="000000"/>
      <w:sz w:val="26"/>
      <w:szCs w:val="26"/>
    </w:rPr>
  </w:style>
  <w:style w:type="character" w:customStyle="1" w:styleId="l5def5">
    <w:name w:val="l5def5"/>
    <w:basedOn w:val="DefaultParagraphFont"/>
    <w:rsid w:val="00D62D4E"/>
    <w:rPr>
      <w:rFonts w:ascii="Arial" w:hAnsi="Arial" w:cs="Arial" w:hint="default"/>
      <w:color w:val="000000"/>
      <w:sz w:val="26"/>
      <w:szCs w:val="26"/>
    </w:rPr>
  </w:style>
  <w:style w:type="character" w:customStyle="1" w:styleId="l5def6">
    <w:name w:val="l5def6"/>
    <w:basedOn w:val="DefaultParagraphFont"/>
    <w:rsid w:val="00D62D4E"/>
    <w:rPr>
      <w:rFonts w:ascii="Arial" w:hAnsi="Arial" w:cs="Arial" w:hint="default"/>
      <w:color w:val="000000"/>
      <w:sz w:val="26"/>
      <w:szCs w:val="26"/>
    </w:rPr>
  </w:style>
  <w:style w:type="character" w:customStyle="1" w:styleId="l5def7">
    <w:name w:val="l5def7"/>
    <w:basedOn w:val="DefaultParagraphFont"/>
    <w:rsid w:val="00D62D4E"/>
    <w:rPr>
      <w:rFonts w:ascii="Arial" w:hAnsi="Arial" w:cs="Arial" w:hint="default"/>
      <w:color w:val="000000"/>
      <w:sz w:val="26"/>
      <w:szCs w:val="26"/>
    </w:rPr>
  </w:style>
  <w:style w:type="character" w:customStyle="1" w:styleId="l5def8">
    <w:name w:val="l5def8"/>
    <w:basedOn w:val="DefaultParagraphFont"/>
    <w:rsid w:val="00D62D4E"/>
    <w:rPr>
      <w:rFonts w:ascii="Arial" w:hAnsi="Arial" w:cs="Arial" w:hint="default"/>
      <w:color w:val="000000"/>
      <w:sz w:val="26"/>
      <w:szCs w:val="26"/>
    </w:rPr>
  </w:style>
  <w:style w:type="character" w:customStyle="1" w:styleId="l5def9">
    <w:name w:val="l5def9"/>
    <w:basedOn w:val="DefaultParagraphFont"/>
    <w:rsid w:val="00D62D4E"/>
    <w:rPr>
      <w:rFonts w:ascii="Arial" w:hAnsi="Arial" w:cs="Arial" w:hint="default"/>
      <w:color w:val="000000"/>
      <w:sz w:val="26"/>
      <w:szCs w:val="26"/>
    </w:rPr>
  </w:style>
  <w:style w:type="character" w:customStyle="1" w:styleId="l5def10">
    <w:name w:val="l5def10"/>
    <w:basedOn w:val="DefaultParagraphFont"/>
    <w:rsid w:val="00D62D4E"/>
    <w:rPr>
      <w:rFonts w:ascii="Arial" w:hAnsi="Arial" w:cs="Arial" w:hint="default"/>
      <w:color w:val="000000"/>
      <w:sz w:val="26"/>
      <w:szCs w:val="26"/>
    </w:rPr>
  </w:style>
  <w:style w:type="paragraph" w:styleId="HTMLPreformatted">
    <w:name w:val="HTML Preformatted"/>
    <w:basedOn w:val="Normal"/>
    <w:link w:val="HTMLPreformattedChar"/>
    <w:rsid w:val="00CB0E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ro-RO"/>
    </w:rPr>
  </w:style>
  <w:style w:type="character" w:customStyle="1" w:styleId="HTMLPreformattedChar">
    <w:name w:val="HTML Preformatted Char"/>
    <w:basedOn w:val="DefaultParagraphFont"/>
    <w:link w:val="HTMLPreformatted"/>
    <w:rsid w:val="00CB0E17"/>
    <w:rPr>
      <w:rFonts w:ascii="Courier New" w:eastAsia="Courier New" w:hAnsi="Courier New" w:cs="Courier New"/>
    </w:rPr>
  </w:style>
  <w:style w:type="character" w:styleId="FollowedHyperlink">
    <w:name w:val="FollowedHyperlink"/>
    <w:basedOn w:val="DefaultParagraphFont"/>
    <w:semiHidden/>
    <w:unhideWhenUsed/>
    <w:rsid w:val="00F137BC"/>
    <w:rPr>
      <w:color w:val="800080" w:themeColor="followedHyperlink"/>
      <w:u w:val="single"/>
    </w:rPr>
  </w:style>
  <w:style w:type="character" w:customStyle="1" w:styleId="TitleChar">
    <w:name w:val="Title Char"/>
    <w:link w:val="Title"/>
    <w:rsid w:val="00D0005A"/>
    <w:rPr>
      <w:rFonts w:ascii="Verdana" w:eastAsia="Times New Roman" w:hAnsi="Verdana"/>
      <w:b/>
      <w:sz w:val="28"/>
      <w:lang w:eastAsia="en-US"/>
    </w:rPr>
  </w:style>
  <w:style w:type="character" w:customStyle="1" w:styleId="l5com1">
    <w:name w:val="l5com1"/>
    <w:basedOn w:val="DefaultParagraphFont"/>
    <w:rsid w:val="002136E6"/>
    <w:rPr>
      <w:rFonts w:ascii="Tahoma" w:hAnsi="Tahoma" w:cs="Tahoma" w:hint="default"/>
      <w:b w:val="0"/>
      <w:bCs w:val="0"/>
      <w:i/>
      <w:iCs/>
      <w:color w:val="339966"/>
      <w:sz w:val="22"/>
      <w:szCs w:val="22"/>
    </w:rPr>
  </w:style>
  <w:style w:type="character" w:customStyle="1" w:styleId="l5com2">
    <w:name w:val="l5com2"/>
    <w:basedOn w:val="DefaultParagraphFont"/>
    <w:rsid w:val="002136E6"/>
    <w:rPr>
      <w:rFonts w:ascii="Tahoma" w:hAnsi="Tahoma" w:cs="Tahoma" w:hint="default"/>
      <w:b w:val="0"/>
      <w:bCs w:val="0"/>
      <w:i/>
      <w:iCs/>
      <w:color w:val="33996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639929">
      <w:bodyDiv w:val="1"/>
      <w:marLeft w:val="0"/>
      <w:marRight w:val="0"/>
      <w:marTop w:val="0"/>
      <w:marBottom w:val="0"/>
      <w:divBdr>
        <w:top w:val="none" w:sz="0" w:space="0" w:color="auto"/>
        <w:left w:val="none" w:sz="0" w:space="0" w:color="auto"/>
        <w:bottom w:val="none" w:sz="0" w:space="0" w:color="auto"/>
        <w:right w:val="none" w:sz="0" w:space="0" w:color="auto"/>
      </w:divBdr>
      <w:divsChild>
        <w:div w:id="402988371">
          <w:marLeft w:val="0"/>
          <w:marRight w:val="0"/>
          <w:marTop w:val="0"/>
          <w:marBottom w:val="0"/>
          <w:divBdr>
            <w:top w:val="none" w:sz="0" w:space="0" w:color="auto"/>
            <w:left w:val="none" w:sz="0" w:space="0" w:color="auto"/>
            <w:bottom w:val="none" w:sz="0" w:space="0" w:color="auto"/>
            <w:right w:val="none" w:sz="0" w:space="0" w:color="auto"/>
          </w:divBdr>
          <w:divsChild>
            <w:div w:id="178352515">
              <w:marLeft w:val="0"/>
              <w:marRight w:val="0"/>
              <w:marTop w:val="0"/>
              <w:marBottom w:val="0"/>
              <w:divBdr>
                <w:top w:val="none" w:sz="0" w:space="0" w:color="auto"/>
                <w:left w:val="none" w:sz="0" w:space="0" w:color="auto"/>
                <w:bottom w:val="none" w:sz="0" w:space="0" w:color="auto"/>
                <w:right w:val="none" w:sz="0" w:space="0" w:color="auto"/>
              </w:divBdr>
              <w:divsChild>
                <w:div w:id="697852798">
                  <w:marLeft w:val="0"/>
                  <w:marRight w:val="0"/>
                  <w:marTop w:val="0"/>
                  <w:marBottom w:val="0"/>
                  <w:divBdr>
                    <w:top w:val="none" w:sz="0" w:space="0" w:color="auto"/>
                    <w:left w:val="none" w:sz="0" w:space="0" w:color="auto"/>
                    <w:bottom w:val="none" w:sz="0" w:space="0" w:color="auto"/>
                    <w:right w:val="none" w:sz="0" w:space="0" w:color="auto"/>
                  </w:divBdr>
                </w:div>
              </w:divsChild>
            </w:div>
            <w:div w:id="871917514">
              <w:marLeft w:val="0"/>
              <w:marRight w:val="0"/>
              <w:marTop w:val="0"/>
              <w:marBottom w:val="0"/>
              <w:divBdr>
                <w:top w:val="none" w:sz="0" w:space="0" w:color="auto"/>
                <w:left w:val="none" w:sz="0" w:space="0" w:color="auto"/>
                <w:bottom w:val="none" w:sz="0" w:space="0" w:color="auto"/>
                <w:right w:val="none" w:sz="0" w:space="0" w:color="auto"/>
              </w:divBdr>
              <w:divsChild>
                <w:div w:id="1382557960">
                  <w:marLeft w:val="0"/>
                  <w:marRight w:val="0"/>
                  <w:marTop w:val="0"/>
                  <w:marBottom w:val="0"/>
                  <w:divBdr>
                    <w:top w:val="none" w:sz="0" w:space="0" w:color="auto"/>
                    <w:left w:val="none" w:sz="0" w:space="0" w:color="auto"/>
                    <w:bottom w:val="none" w:sz="0" w:space="0" w:color="auto"/>
                    <w:right w:val="none" w:sz="0" w:space="0" w:color="auto"/>
                  </w:divBdr>
                </w:div>
              </w:divsChild>
            </w:div>
            <w:div w:id="325592240">
              <w:marLeft w:val="0"/>
              <w:marRight w:val="0"/>
              <w:marTop w:val="0"/>
              <w:marBottom w:val="0"/>
              <w:divBdr>
                <w:top w:val="none" w:sz="0" w:space="0" w:color="auto"/>
                <w:left w:val="none" w:sz="0" w:space="0" w:color="auto"/>
                <w:bottom w:val="none" w:sz="0" w:space="0" w:color="auto"/>
                <w:right w:val="none" w:sz="0" w:space="0" w:color="auto"/>
              </w:divBdr>
              <w:divsChild>
                <w:div w:id="1562402209">
                  <w:marLeft w:val="0"/>
                  <w:marRight w:val="0"/>
                  <w:marTop w:val="0"/>
                  <w:marBottom w:val="0"/>
                  <w:divBdr>
                    <w:top w:val="none" w:sz="0" w:space="0" w:color="auto"/>
                    <w:left w:val="none" w:sz="0" w:space="0" w:color="auto"/>
                    <w:bottom w:val="none" w:sz="0" w:space="0" w:color="auto"/>
                    <w:right w:val="none" w:sz="0" w:space="0" w:color="auto"/>
                  </w:divBdr>
                </w:div>
              </w:divsChild>
            </w:div>
            <w:div w:id="1316648604">
              <w:marLeft w:val="0"/>
              <w:marRight w:val="0"/>
              <w:marTop w:val="0"/>
              <w:marBottom w:val="0"/>
              <w:divBdr>
                <w:top w:val="none" w:sz="0" w:space="0" w:color="auto"/>
                <w:left w:val="none" w:sz="0" w:space="0" w:color="auto"/>
                <w:bottom w:val="none" w:sz="0" w:space="0" w:color="auto"/>
                <w:right w:val="none" w:sz="0" w:space="0" w:color="auto"/>
              </w:divBdr>
              <w:divsChild>
                <w:div w:id="2090812716">
                  <w:marLeft w:val="0"/>
                  <w:marRight w:val="0"/>
                  <w:marTop w:val="0"/>
                  <w:marBottom w:val="0"/>
                  <w:divBdr>
                    <w:top w:val="none" w:sz="0" w:space="0" w:color="auto"/>
                    <w:left w:val="none" w:sz="0" w:space="0" w:color="auto"/>
                    <w:bottom w:val="none" w:sz="0" w:space="0" w:color="auto"/>
                    <w:right w:val="none" w:sz="0" w:space="0" w:color="auto"/>
                  </w:divBdr>
                </w:div>
              </w:divsChild>
            </w:div>
            <w:div w:id="709382146">
              <w:marLeft w:val="0"/>
              <w:marRight w:val="0"/>
              <w:marTop w:val="0"/>
              <w:marBottom w:val="0"/>
              <w:divBdr>
                <w:top w:val="none" w:sz="0" w:space="0" w:color="auto"/>
                <w:left w:val="none" w:sz="0" w:space="0" w:color="auto"/>
                <w:bottom w:val="none" w:sz="0" w:space="0" w:color="auto"/>
                <w:right w:val="none" w:sz="0" w:space="0" w:color="auto"/>
              </w:divBdr>
              <w:divsChild>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73750790">
              <w:marLeft w:val="0"/>
              <w:marRight w:val="0"/>
              <w:marTop w:val="0"/>
              <w:marBottom w:val="0"/>
              <w:divBdr>
                <w:top w:val="none" w:sz="0" w:space="0" w:color="auto"/>
                <w:left w:val="none" w:sz="0" w:space="0" w:color="auto"/>
                <w:bottom w:val="none" w:sz="0" w:space="0" w:color="auto"/>
                <w:right w:val="none" w:sz="0" w:space="0" w:color="auto"/>
              </w:divBdr>
            </w:div>
            <w:div w:id="1774327661">
              <w:marLeft w:val="0"/>
              <w:marRight w:val="0"/>
              <w:marTop w:val="0"/>
              <w:marBottom w:val="0"/>
              <w:divBdr>
                <w:top w:val="none" w:sz="0" w:space="0" w:color="auto"/>
                <w:left w:val="none" w:sz="0" w:space="0" w:color="auto"/>
                <w:bottom w:val="none" w:sz="0" w:space="0" w:color="auto"/>
                <w:right w:val="none" w:sz="0" w:space="0" w:color="auto"/>
              </w:divBdr>
              <w:divsChild>
                <w:div w:id="1772116988">
                  <w:marLeft w:val="0"/>
                  <w:marRight w:val="0"/>
                  <w:marTop w:val="0"/>
                  <w:marBottom w:val="0"/>
                  <w:divBdr>
                    <w:top w:val="none" w:sz="0" w:space="0" w:color="auto"/>
                    <w:left w:val="none" w:sz="0" w:space="0" w:color="auto"/>
                    <w:bottom w:val="none" w:sz="0" w:space="0" w:color="auto"/>
                    <w:right w:val="none" w:sz="0" w:space="0" w:color="auto"/>
                  </w:divBdr>
                </w:div>
              </w:divsChild>
            </w:div>
            <w:div w:id="813182015">
              <w:marLeft w:val="0"/>
              <w:marRight w:val="0"/>
              <w:marTop w:val="0"/>
              <w:marBottom w:val="0"/>
              <w:divBdr>
                <w:top w:val="none" w:sz="0" w:space="0" w:color="auto"/>
                <w:left w:val="none" w:sz="0" w:space="0" w:color="auto"/>
                <w:bottom w:val="none" w:sz="0" w:space="0" w:color="auto"/>
                <w:right w:val="none" w:sz="0" w:space="0" w:color="auto"/>
              </w:divBdr>
            </w:div>
            <w:div w:id="159782695">
              <w:marLeft w:val="0"/>
              <w:marRight w:val="0"/>
              <w:marTop w:val="0"/>
              <w:marBottom w:val="0"/>
              <w:divBdr>
                <w:top w:val="none" w:sz="0" w:space="0" w:color="auto"/>
                <w:left w:val="none" w:sz="0" w:space="0" w:color="auto"/>
                <w:bottom w:val="none" w:sz="0" w:space="0" w:color="auto"/>
                <w:right w:val="none" w:sz="0" w:space="0" w:color="auto"/>
              </w:divBdr>
              <w:divsChild>
                <w:div w:id="307903773">
                  <w:marLeft w:val="0"/>
                  <w:marRight w:val="0"/>
                  <w:marTop w:val="0"/>
                  <w:marBottom w:val="0"/>
                  <w:divBdr>
                    <w:top w:val="none" w:sz="0" w:space="0" w:color="auto"/>
                    <w:left w:val="none" w:sz="0" w:space="0" w:color="auto"/>
                    <w:bottom w:val="none" w:sz="0" w:space="0" w:color="auto"/>
                    <w:right w:val="none" w:sz="0" w:space="0" w:color="auto"/>
                  </w:divBdr>
                </w:div>
              </w:divsChild>
            </w:div>
            <w:div w:id="1418474797">
              <w:marLeft w:val="0"/>
              <w:marRight w:val="0"/>
              <w:marTop w:val="0"/>
              <w:marBottom w:val="0"/>
              <w:divBdr>
                <w:top w:val="none" w:sz="0" w:space="0" w:color="auto"/>
                <w:left w:val="none" w:sz="0" w:space="0" w:color="auto"/>
                <w:bottom w:val="none" w:sz="0" w:space="0" w:color="auto"/>
                <w:right w:val="none" w:sz="0" w:space="0" w:color="auto"/>
              </w:divBdr>
              <w:divsChild>
                <w:div w:id="859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40337675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94158">
      <w:bodyDiv w:val="1"/>
      <w:marLeft w:val="0"/>
      <w:marRight w:val="0"/>
      <w:marTop w:val="0"/>
      <w:marBottom w:val="0"/>
      <w:divBdr>
        <w:top w:val="none" w:sz="0" w:space="0" w:color="auto"/>
        <w:left w:val="none" w:sz="0" w:space="0" w:color="auto"/>
        <w:bottom w:val="none" w:sz="0" w:space="0" w:color="auto"/>
        <w:right w:val="none" w:sz="0" w:space="0" w:color="auto"/>
      </w:divBdr>
      <w:divsChild>
        <w:div w:id="78841087">
          <w:marLeft w:val="0"/>
          <w:marRight w:val="0"/>
          <w:marTop w:val="0"/>
          <w:marBottom w:val="0"/>
          <w:divBdr>
            <w:top w:val="none" w:sz="0" w:space="0" w:color="auto"/>
            <w:left w:val="none" w:sz="0" w:space="0" w:color="auto"/>
            <w:bottom w:val="none" w:sz="0" w:space="0" w:color="auto"/>
            <w:right w:val="none" w:sz="0" w:space="0" w:color="auto"/>
          </w:divBdr>
          <w:divsChild>
            <w:div w:id="1315522692">
              <w:marLeft w:val="0"/>
              <w:marRight w:val="0"/>
              <w:marTop w:val="0"/>
              <w:marBottom w:val="0"/>
              <w:divBdr>
                <w:top w:val="none" w:sz="0" w:space="0" w:color="auto"/>
                <w:left w:val="none" w:sz="0" w:space="0" w:color="auto"/>
                <w:bottom w:val="none" w:sz="0" w:space="0" w:color="auto"/>
                <w:right w:val="none" w:sz="0" w:space="0" w:color="auto"/>
              </w:divBdr>
            </w:div>
          </w:divsChild>
        </w:div>
        <w:div w:id="912668475">
          <w:marLeft w:val="0"/>
          <w:marRight w:val="0"/>
          <w:marTop w:val="0"/>
          <w:marBottom w:val="0"/>
          <w:divBdr>
            <w:top w:val="none" w:sz="0" w:space="0" w:color="auto"/>
            <w:left w:val="none" w:sz="0" w:space="0" w:color="auto"/>
            <w:bottom w:val="none" w:sz="0" w:space="0" w:color="auto"/>
            <w:right w:val="none" w:sz="0" w:space="0" w:color="auto"/>
          </w:divBdr>
          <w:divsChild>
            <w:div w:id="878473852">
              <w:marLeft w:val="0"/>
              <w:marRight w:val="0"/>
              <w:marTop w:val="0"/>
              <w:marBottom w:val="0"/>
              <w:divBdr>
                <w:top w:val="none" w:sz="0" w:space="0" w:color="auto"/>
                <w:left w:val="none" w:sz="0" w:space="0" w:color="auto"/>
                <w:bottom w:val="none" w:sz="0" w:space="0" w:color="auto"/>
                <w:right w:val="none" w:sz="0" w:space="0" w:color="auto"/>
              </w:divBdr>
            </w:div>
          </w:divsChild>
        </w:div>
        <w:div w:id="1003892524">
          <w:marLeft w:val="0"/>
          <w:marRight w:val="0"/>
          <w:marTop w:val="0"/>
          <w:marBottom w:val="0"/>
          <w:divBdr>
            <w:top w:val="none" w:sz="0" w:space="0" w:color="auto"/>
            <w:left w:val="none" w:sz="0" w:space="0" w:color="auto"/>
            <w:bottom w:val="none" w:sz="0" w:space="0" w:color="auto"/>
            <w:right w:val="none" w:sz="0" w:space="0" w:color="auto"/>
          </w:divBdr>
          <w:divsChild>
            <w:div w:id="1603149154">
              <w:marLeft w:val="0"/>
              <w:marRight w:val="0"/>
              <w:marTop w:val="0"/>
              <w:marBottom w:val="0"/>
              <w:divBdr>
                <w:top w:val="none" w:sz="0" w:space="0" w:color="auto"/>
                <w:left w:val="none" w:sz="0" w:space="0" w:color="auto"/>
                <w:bottom w:val="none" w:sz="0" w:space="0" w:color="auto"/>
                <w:right w:val="none" w:sz="0" w:space="0" w:color="auto"/>
              </w:divBdr>
            </w:div>
          </w:divsChild>
        </w:div>
        <w:div w:id="49614789">
          <w:marLeft w:val="0"/>
          <w:marRight w:val="0"/>
          <w:marTop w:val="0"/>
          <w:marBottom w:val="0"/>
          <w:divBdr>
            <w:top w:val="none" w:sz="0" w:space="0" w:color="auto"/>
            <w:left w:val="none" w:sz="0" w:space="0" w:color="auto"/>
            <w:bottom w:val="none" w:sz="0" w:space="0" w:color="auto"/>
            <w:right w:val="none" w:sz="0" w:space="0" w:color="auto"/>
          </w:divBdr>
          <w:divsChild>
            <w:div w:id="1341927030">
              <w:marLeft w:val="0"/>
              <w:marRight w:val="0"/>
              <w:marTop w:val="0"/>
              <w:marBottom w:val="0"/>
              <w:divBdr>
                <w:top w:val="none" w:sz="0" w:space="0" w:color="auto"/>
                <w:left w:val="none" w:sz="0" w:space="0" w:color="auto"/>
                <w:bottom w:val="none" w:sz="0" w:space="0" w:color="auto"/>
                <w:right w:val="none" w:sz="0" w:space="0" w:color="auto"/>
              </w:divBdr>
            </w:div>
          </w:divsChild>
        </w:div>
        <w:div w:id="1500659019">
          <w:marLeft w:val="0"/>
          <w:marRight w:val="0"/>
          <w:marTop w:val="0"/>
          <w:marBottom w:val="0"/>
          <w:divBdr>
            <w:top w:val="none" w:sz="0" w:space="0" w:color="auto"/>
            <w:left w:val="none" w:sz="0" w:space="0" w:color="auto"/>
            <w:bottom w:val="none" w:sz="0" w:space="0" w:color="auto"/>
            <w:right w:val="none" w:sz="0" w:space="0" w:color="auto"/>
          </w:divBdr>
          <w:divsChild>
            <w:div w:id="1991592050">
              <w:marLeft w:val="0"/>
              <w:marRight w:val="0"/>
              <w:marTop w:val="0"/>
              <w:marBottom w:val="0"/>
              <w:divBdr>
                <w:top w:val="none" w:sz="0" w:space="0" w:color="auto"/>
                <w:left w:val="none" w:sz="0" w:space="0" w:color="auto"/>
                <w:bottom w:val="none" w:sz="0" w:space="0" w:color="auto"/>
                <w:right w:val="none" w:sz="0" w:space="0" w:color="auto"/>
              </w:divBdr>
            </w:div>
          </w:divsChild>
        </w:div>
        <w:div w:id="1251353160">
          <w:marLeft w:val="0"/>
          <w:marRight w:val="0"/>
          <w:marTop w:val="0"/>
          <w:marBottom w:val="0"/>
          <w:divBdr>
            <w:top w:val="none" w:sz="0" w:space="0" w:color="auto"/>
            <w:left w:val="none" w:sz="0" w:space="0" w:color="auto"/>
            <w:bottom w:val="none" w:sz="0" w:space="0" w:color="auto"/>
            <w:right w:val="none" w:sz="0" w:space="0" w:color="auto"/>
          </w:divBdr>
          <w:divsChild>
            <w:div w:id="2089573494">
              <w:marLeft w:val="0"/>
              <w:marRight w:val="0"/>
              <w:marTop w:val="0"/>
              <w:marBottom w:val="0"/>
              <w:divBdr>
                <w:top w:val="none" w:sz="0" w:space="0" w:color="auto"/>
                <w:left w:val="none" w:sz="0" w:space="0" w:color="auto"/>
                <w:bottom w:val="none" w:sz="0" w:space="0" w:color="auto"/>
                <w:right w:val="none" w:sz="0" w:space="0" w:color="auto"/>
              </w:divBdr>
            </w:div>
          </w:divsChild>
        </w:div>
        <w:div w:id="1030648147">
          <w:marLeft w:val="0"/>
          <w:marRight w:val="0"/>
          <w:marTop w:val="0"/>
          <w:marBottom w:val="0"/>
          <w:divBdr>
            <w:top w:val="none" w:sz="0" w:space="0" w:color="auto"/>
            <w:left w:val="none" w:sz="0" w:space="0" w:color="auto"/>
            <w:bottom w:val="none" w:sz="0" w:space="0" w:color="auto"/>
            <w:right w:val="none" w:sz="0" w:space="0" w:color="auto"/>
          </w:divBdr>
          <w:divsChild>
            <w:div w:id="10274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0680">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4772">
      <w:bodyDiv w:val="1"/>
      <w:marLeft w:val="0"/>
      <w:marRight w:val="0"/>
      <w:marTop w:val="0"/>
      <w:marBottom w:val="0"/>
      <w:divBdr>
        <w:top w:val="none" w:sz="0" w:space="0" w:color="auto"/>
        <w:left w:val="none" w:sz="0" w:space="0" w:color="auto"/>
        <w:bottom w:val="none" w:sz="0" w:space="0" w:color="auto"/>
        <w:right w:val="none" w:sz="0" w:space="0" w:color="auto"/>
      </w:divBdr>
      <w:divsChild>
        <w:div w:id="91584440">
          <w:marLeft w:val="0"/>
          <w:marRight w:val="0"/>
          <w:marTop w:val="0"/>
          <w:marBottom w:val="0"/>
          <w:divBdr>
            <w:top w:val="none" w:sz="0" w:space="0" w:color="auto"/>
            <w:left w:val="none" w:sz="0" w:space="0" w:color="auto"/>
            <w:bottom w:val="none" w:sz="0" w:space="0" w:color="auto"/>
            <w:right w:val="none" w:sz="0" w:space="0" w:color="auto"/>
          </w:divBdr>
          <w:divsChild>
            <w:div w:id="1810248704">
              <w:marLeft w:val="0"/>
              <w:marRight w:val="0"/>
              <w:marTop w:val="0"/>
              <w:marBottom w:val="0"/>
              <w:divBdr>
                <w:top w:val="none" w:sz="0" w:space="0" w:color="auto"/>
                <w:left w:val="none" w:sz="0" w:space="0" w:color="auto"/>
                <w:bottom w:val="none" w:sz="0" w:space="0" w:color="auto"/>
                <w:right w:val="none" w:sz="0" w:space="0" w:color="auto"/>
              </w:divBdr>
            </w:div>
          </w:divsChild>
        </w:div>
        <w:div w:id="304704760">
          <w:marLeft w:val="0"/>
          <w:marRight w:val="0"/>
          <w:marTop w:val="0"/>
          <w:marBottom w:val="0"/>
          <w:divBdr>
            <w:top w:val="none" w:sz="0" w:space="0" w:color="auto"/>
            <w:left w:val="none" w:sz="0" w:space="0" w:color="auto"/>
            <w:bottom w:val="none" w:sz="0" w:space="0" w:color="auto"/>
            <w:right w:val="none" w:sz="0" w:space="0" w:color="auto"/>
          </w:divBdr>
          <w:divsChild>
            <w:div w:id="151724608">
              <w:marLeft w:val="0"/>
              <w:marRight w:val="0"/>
              <w:marTop w:val="0"/>
              <w:marBottom w:val="0"/>
              <w:divBdr>
                <w:top w:val="none" w:sz="0" w:space="0" w:color="auto"/>
                <w:left w:val="none" w:sz="0" w:space="0" w:color="auto"/>
                <w:bottom w:val="none" w:sz="0" w:space="0" w:color="auto"/>
                <w:right w:val="none" w:sz="0" w:space="0" w:color="auto"/>
              </w:divBdr>
            </w:div>
          </w:divsChild>
        </w:div>
        <w:div w:id="1937208889">
          <w:marLeft w:val="0"/>
          <w:marRight w:val="0"/>
          <w:marTop w:val="0"/>
          <w:marBottom w:val="0"/>
          <w:divBdr>
            <w:top w:val="none" w:sz="0" w:space="0" w:color="auto"/>
            <w:left w:val="none" w:sz="0" w:space="0" w:color="auto"/>
            <w:bottom w:val="none" w:sz="0" w:space="0" w:color="auto"/>
            <w:right w:val="none" w:sz="0" w:space="0" w:color="auto"/>
          </w:divBdr>
          <w:divsChild>
            <w:div w:id="2114591078">
              <w:marLeft w:val="0"/>
              <w:marRight w:val="0"/>
              <w:marTop w:val="0"/>
              <w:marBottom w:val="0"/>
              <w:divBdr>
                <w:top w:val="none" w:sz="0" w:space="0" w:color="auto"/>
                <w:left w:val="none" w:sz="0" w:space="0" w:color="auto"/>
                <w:bottom w:val="none" w:sz="0" w:space="0" w:color="auto"/>
                <w:right w:val="none" w:sz="0" w:space="0" w:color="auto"/>
              </w:divBdr>
            </w:div>
          </w:divsChild>
        </w:div>
        <w:div w:id="182523252">
          <w:marLeft w:val="0"/>
          <w:marRight w:val="0"/>
          <w:marTop w:val="0"/>
          <w:marBottom w:val="0"/>
          <w:divBdr>
            <w:top w:val="none" w:sz="0" w:space="0" w:color="auto"/>
            <w:left w:val="none" w:sz="0" w:space="0" w:color="auto"/>
            <w:bottom w:val="none" w:sz="0" w:space="0" w:color="auto"/>
            <w:right w:val="none" w:sz="0" w:space="0" w:color="auto"/>
          </w:divBdr>
          <w:divsChild>
            <w:div w:id="139225449">
              <w:marLeft w:val="0"/>
              <w:marRight w:val="0"/>
              <w:marTop w:val="0"/>
              <w:marBottom w:val="0"/>
              <w:divBdr>
                <w:top w:val="none" w:sz="0" w:space="0" w:color="auto"/>
                <w:left w:val="none" w:sz="0" w:space="0" w:color="auto"/>
                <w:bottom w:val="none" w:sz="0" w:space="0" w:color="auto"/>
                <w:right w:val="none" w:sz="0" w:space="0" w:color="auto"/>
              </w:divBdr>
            </w:div>
          </w:divsChild>
        </w:div>
        <w:div w:id="280579262">
          <w:marLeft w:val="0"/>
          <w:marRight w:val="0"/>
          <w:marTop w:val="0"/>
          <w:marBottom w:val="0"/>
          <w:divBdr>
            <w:top w:val="none" w:sz="0" w:space="0" w:color="auto"/>
            <w:left w:val="none" w:sz="0" w:space="0" w:color="auto"/>
            <w:bottom w:val="none" w:sz="0" w:space="0" w:color="auto"/>
            <w:right w:val="none" w:sz="0" w:space="0" w:color="auto"/>
          </w:divBdr>
          <w:divsChild>
            <w:div w:id="346836120">
              <w:marLeft w:val="0"/>
              <w:marRight w:val="0"/>
              <w:marTop w:val="0"/>
              <w:marBottom w:val="0"/>
              <w:divBdr>
                <w:top w:val="none" w:sz="0" w:space="0" w:color="auto"/>
                <w:left w:val="none" w:sz="0" w:space="0" w:color="auto"/>
                <w:bottom w:val="none" w:sz="0" w:space="0" w:color="auto"/>
                <w:right w:val="none" w:sz="0" w:space="0" w:color="auto"/>
              </w:divBdr>
            </w:div>
          </w:divsChild>
        </w:div>
        <w:div w:id="82575547">
          <w:marLeft w:val="0"/>
          <w:marRight w:val="0"/>
          <w:marTop w:val="0"/>
          <w:marBottom w:val="0"/>
          <w:divBdr>
            <w:top w:val="none" w:sz="0" w:space="0" w:color="auto"/>
            <w:left w:val="none" w:sz="0" w:space="0" w:color="auto"/>
            <w:bottom w:val="none" w:sz="0" w:space="0" w:color="auto"/>
            <w:right w:val="none" w:sz="0" w:space="0" w:color="auto"/>
          </w:divBdr>
          <w:divsChild>
            <w:div w:id="1008947236">
              <w:marLeft w:val="0"/>
              <w:marRight w:val="0"/>
              <w:marTop w:val="0"/>
              <w:marBottom w:val="0"/>
              <w:divBdr>
                <w:top w:val="none" w:sz="0" w:space="0" w:color="auto"/>
                <w:left w:val="none" w:sz="0" w:space="0" w:color="auto"/>
                <w:bottom w:val="none" w:sz="0" w:space="0" w:color="auto"/>
                <w:right w:val="none" w:sz="0" w:space="0" w:color="auto"/>
              </w:divBdr>
            </w:div>
          </w:divsChild>
        </w:div>
        <w:div w:id="1120567229">
          <w:marLeft w:val="0"/>
          <w:marRight w:val="0"/>
          <w:marTop w:val="0"/>
          <w:marBottom w:val="0"/>
          <w:divBdr>
            <w:top w:val="none" w:sz="0" w:space="0" w:color="auto"/>
            <w:left w:val="none" w:sz="0" w:space="0" w:color="auto"/>
            <w:bottom w:val="none" w:sz="0" w:space="0" w:color="auto"/>
            <w:right w:val="none" w:sz="0" w:space="0" w:color="auto"/>
          </w:divBdr>
          <w:divsChild>
            <w:div w:id="52124567">
              <w:marLeft w:val="0"/>
              <w:marRight w:val="0"/>
              <w:marTop w:val="0"/>
              <w:marBottom w:val="0"/>
              <w:divBdr>
                <w:top w:val="none" w:sz="0" w:space="0" w:color="auto"/>
                <w:left w:val="none" w:sz="0" w:space="0" w:color="auto"/>
                <w:bottom w:val="none" w:sz="0" w:space="0" w:color="auto"/>
                <w:right w:val="none" w:sz="0" w:space="0" w:color="auto"/>
              </w:divBdr>
            </w:div>
          </w:divsChild>
        </w:div>
        <w:div w:id="1697267061">
          <w:marLeft w:val="0"/>
          <w:marRight w:val="0"/>
          <w:marTop w:val="0"/>
          <w:marBottom w:val="0"/>
          <w:divBdr>
            <w:top w:val="none" w:sz="0" w:space="0" w:color="auto"/>
            <w:left w:val="none" w:sz="0" w:space="0" w:color="auto"/>
            <w:bottom w:val="none" w:sz="0" w:space="0" w:color="auto"/>
            <w:right w:val="none" w:sz="0" w:space="0" w:color="auto"/>
          </w:divBdr>
          <w:divsChild>
            <w:div w:id="859856108">
              <w:marLeft w:val="0"/>
              <w:marRight w:val="0"/>
              <w:marTop w:val="0"/>
              <w:marBottom w:val="0"/>
              <w:divBdr>
                <w:top w:val="none" w:sz="0" w:space="0" w:color="auto"/>
                <w:left w:val="none" w:sz="0" w:space="0" w:color="auto"/>
                <w:bottom w:val="none" w:sz="0" w:space="0" w:color="auto"/>
                <w:right w:val="none" w:sz="0" w:space="0" w:color="auto"/>
              </w:divBdr>
            </w:div>
          </w:divsChild>
        </w:div>
        <w:div w:id="2003006363">
          <w:marLeft w:val="0"/>
          <w:marRight w:val="0"/>
          <w:marTop w:val="0"/>
          <w:marBottom w:val="0"/>
          <w:divBdr>
            <w:top w:val="none" w:sz="0" w:space="0" w:color="auto"/>
            <w:left w:val="none" w:sz="0" w:space="0" w:color="auto"/>
            <w:bottom w:val="none" w:sz="0" w:space="0" w:color="auto"/>
            <w:right w:val="none" w:sz="0" w:space="0" w:color="auto"/>
          </w:divBdr>
          <w:divsChild>
            <w:div w:id="1187794199">
              <w:marLeft w:val="0"/>
              <w:marRight w:val="0"/>
              <w:marTop w:val="0"/>
              <w:marBottom w:val="0"/>
              <w:divBdr>
                <w:top w:val="none" w:sz="0" w:space="0" w:color="auto"/>
                <w:left w:val="none" w:sz="0" w:space="0" w:color="auto"/>
                <w:bottom w:val="none" w:sz="0" w:space="0" w:color="auto"/>
                <w:right w:val="none" w:sz="0" w:space="0" w:color="auto"/>
              </w:divBdr>
            </w:div>
          </w:divsChild>
        </w:div>
        <w:div w:id="1132555779">
          <w:marLeft w:val="0"/>
          <w:marRight w:val="0"/>
          <w:marTop w:val="0"/>
          <w:marBottom w:val="0"/>
          <w:divBdr>
            <w:top w:val="none" w:sz="0" w:space="0" w:color="auto"/>
            <w:left w:val="none" w:sz="0" w:space="0" w:color="auto"/>
            <w:bottom w:val="none" w:sz="0" w:space="0" w:color="auto"/>
            <w:right w:val="none" w:sz="0" w:space="0" w:color="auto"/>
          </w:divBdr>
          <w:divsChild>
            <w:div w:id="938413926">
              <w:marLeft w:val="0"/>
              <w:marRight w:val="0"/>
              <w:marTop w:val="0"/>
              <w:marBottom w:val="0"/>
              <w:divBdr>
                <w:top w:val="none" w:sz="0" w:space="0" w:color="auto"/>
                <w:left w:val="none" w:sz="0" w:space="0" w:color="auto"/>
                <w:bottom w:val="none" w:sz="0" w:space="0" w:color="auto"/>
                <w:right w:val="none" w:sz="0" w:space="0" w:color="auto"/>
              </w:divBdr>
            </w:div>
          </w:divsChild>
        </w:div>
        <w:div w:id="818769877">
          <w:marLeft w:val="0"/>
          <w:marRight w:val="0"/>
          <w:marTop w:val="0"/>
          <w:marBottom w:val="0"/>
          <w:divBdr>
            <w:top w:val="none" w:sz="0" w:space="0" w:color="auto"/>
            <w:left w:val="none" w:sz="0" w:space="0" w:color="auto"/>
            <w:bottom w:val="none" w:sz="0" w:space="0" w:color="auto"/>
            <w:right w:val="none" w:sz="0" w:space="0" w:color="auto"/>
          </w:divBdr>
          <w:divsChild>
            <w:div w:id="406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fp.gov.ro/R/Doc/2021/Proceduri/Procedur%C4%83%20testare%20IT.pdf" TargetMode="External"/><Relationship Id="rId13" Type="http://schemas.openxmlformats.org/officeDocument/2006/relationships/hyperlink" Target="act:113616%2021062050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ct:139852%204572753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nfp.gov.ro/SubiecteConcu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urriculum.ro/model-cv-europass-romana/" TargetMode="External"/><Relationship Id="rId5" Type="http://schemas.openxmlformats.org/officeDocument/2006/relationships/webSettings" Target="webSettings.xml"/><Relationship Id="rId15" Type="http://schemas.openxmlformats.org/officeDocument/2006/relationships/hyperlink" Target="act:113616%20210620502" TargetMode="External"/><Relationship Id="rId10" Type="http://schemas.openxmlformats.org/officeDocument/2006/relationships/hyperlink" Target="http://www.anfp.gov.ro/R/Doc/2021/Concursuri/Formular%20%C3%AEnscriere%20concurs.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nfp.gov.ro/R/Doc/TestareITNivelBaza.pdf" TargetMode="External"/><Relationship Id="rId14" Type="http://schemas.openxmlformats.org/officeDocument/2006/relationships/hyperlink" Target="http://legislatie.just.ro/Public/DetaliiDocument/95595"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8FAA2-BA99-4798-9A07-C5A0F2EAF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2055</Words>
  <Characters>14107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Mihaela Catalina Filipoiu</dc:creator>
  <cp:keywords/>
  <dc:description/>
  <cp:lastModifiedBy>Ramona Anisia</cp:lastModifiedBy>
  <cp:revision>14</cp:revision>
  <cp:lastPrinted>2023-05-19T09:12:00Z</cp:lastPrinted>
  <dcterms:created xsi:type="dcterms:W3CDTF">2023-05-19T08:17:00Z</dcterms:created>
  <dcterms:modified xsi:type="dcterms:W3CDTF">2023-05-19T09:12:00Z</dcterms:modified>
</cp:coreProperties>
</file>